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用心用情用行动庆祝建党105周年</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陈世伟</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今年，建党105周年。立志于中华民族复兴千秋伟业的中国共产党，百年恰是风华正茂；如今，又走过了五年，带领中国各族人民踏上实现第二个百年奋斗目标的赶考之路。</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这五年，党领导全国各族人民有效应对世纪疫情、国际变局，经济社会各项事业取得举世瞩目的重大成就，第二个百年奋斗目标新征程实现良好开局。</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今年，建党105周年，是“十五五”开局之年。年初，党中央和习近平总书记发出号召：“我们要锚定目标任务，坚定信心、乘势而上，扎实推动高质量发展，进一步全面深化改革开放，推进全体人民共同富裕，续写中国奇迹新篇章”。</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庆祝建党105周年，我们说的时长是“年”，是一整年，甚至更长。“七一”前后，节庆氛围使人倍感振奋、深受教育，很有意义，十分必要。但，更应强调的是，每一位共产党员尤其老干部老党员，要抓住“逢五逢十”的节点，在这一年，甚至更长时间里，通过用心用情用实际行动的方式方法，自觉锻炼提高党性，增强荣誉感和责任心，更好发挥共产党员的先锋模范作用，为国家和人民作出更大贡献。</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在这一年里，我们可以重温《中共中央关于党的百年奋斗重大成就和历史经验的决议》。之所从来，明其将往。加深爱党之情，增强为党之责。</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这一年里，我们可以再度深学党的二十届四中全会精神，明确“十五五”期间国家建设发展的奋斗目标、实施路径。联系我们个人，在增强信心的同时，明确责任，筹划奉献，展现壮心不已马不停蹄的精神风貌。</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这一年里，我们可以通过观察分析国际国内形势、细致体会身边的实际变化，从长期国家经济快速发展、社会平稳安定两大奇迹中，更好地理解中国共产党能、中国特色社会主义好、马克思主义行的内在逻辑，更加深刻理解“两个确立”的决定意义，从而更好地在思想和行动上与党中央保持高度一致。</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这一年里，我们可以从不断体现的获得感、幸福感、安全感里，体会党和政府领导的英明，全国人民奋斗的艰巨，从而涌起知恩图报的激情，付诸具体实际行动。诸如响应党中央扩大内需的号召，积极主动加以兑现，做个榜样，带个好头。</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这一年里，我们可以更好地响应习近平总书记的号召：“既要老有所养、老有所乐，又要老有所为，展现新时代中国老年人的精神风貌，为推进中国式现代化贡献‘银发力量’”。我们可以尽心尽力投入关心下一代工作，在社会、在社区、在家庭，发挥传承教育的优势。我们可以发挥专业特长，在合适范围内作出新的贡献。我们还可以立足社区，把为民服务的小事、好事、实事，办得更妥，做得更好。</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总之，用心用情用行动庆祝建党105周年，一定会更有意义、更有收获、更有实绩，一定会更好地促进提高党性修养，发挥先锋模范作用，实打实地增强“四个意识”，坚定“四个自信”，做到“两个维护”。</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（作者系区</w:t>
      </w:r>
      <w:r>
        <w:rPr>
          <w:rFonts w:hint="eastAsia" w:ascii="仿宋_GB2312" w:hAnsi="仿宋_GB2312" w:eastAsia="仿宋_GB2312" w:cs="仿宋_GB2312"/>
          <w:sz w:val="24"/>
          <w:szCs w:val="24"/>
          <w:lang w:eastAsia="zh-CN"/>
        </w:rPr>
        <w:t>政协</w:t>
      </w:r>
      <w:bookmarkStart w:id="0" w:name="_GoBack"/>
      <w:bookmarkEnd w:id="0"/>
      <w:r>
        <w:rPr>
          <w:rFonts w:hint="eastAsia" w:ascii="仿宋_GB2312" w:hAnsi="仿宋_GB2312" w:eastAsia="仿宋_GB2312" w:cs="仿宋_GB2312"/>
          <w:sz w:val="24"/>
          <w:szCs w:val="24"/>
        </w:rPr>
        <w:t>退休干部）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习近平在庆祝中国共产党成立105周年大会上的讲话</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同志们，朋友们：</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今天，我们隆重集会，庆祝中国共产党成立105周年，回顾我们党走过的光辉历程，展望党和人民事业发展的光明前景，动员全党全国各族人民满怀信心朝着全面建成社会主义现代化强国、实现中华民族伟大复兴的宏伟目标奋勇前进。</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首先，我代表党中央，向全体中国共产党员致以节日的问候！向“七一勋章”获得者，向受表彰的全国优秀共产党员、优秀党务工作者、先进基层党组织表示热烈的祝贺！</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同志们、朋友们！</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105年前，在中国人民和中华民族的伟大觉醒中，在马克思列宁主义同中国工人运动的紧密结合中，中国共产党应运而生。从此，中国人民和中华民族有了最可靠的主心骨，内忧外患、积贫积弱的中国开启了翻天覆地的历史巨变。</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105年来，我们党始终坚守为中国人民谋幸福、为中华民族谋复兴的初心使命，深刻洞察世界发展大势，准确把握各个历史时期社会主要矛盾变化，团结带领全国各族人民不懈奋斗，创造了新民主主义革命、社会主义革命和建设、改革开放和社会主义现代化建设、新时代中国特色社会主义的伟大成就，书写了中华民族几千年历史上最恢宏的史诗。</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105年不懈奋斗，从根本上改变了中国人民的前途命运。</w:t>
      </w:r>
      <w:r>
        <w:rPr>
          <w:rFonts w:hint="eastAsia" w:ascii="仿宋_GB2312" w:hAnsi="仿宋_GB2312" w:eastAsia="仿宋_GB2312" w:cs="仿宋_GB2312"/>
          <w:sz w:val="24"/>
          <w:szCs w:val="24"/>
        </w:rPr>
        <w:t>我们党领导人民经过波澜壮阔的伟大斗争，推翻帝国主义、封建主义、官僚资本主义三座大山，建立人民当家作主的新中国，彻底结束旧中国半殖民地半封建社会的历史，实现人民生活从温饱不足到总体小康再到全面小康的历史性跨越。今天，中国人民已经把命运牢牢掌握在自己手中，正以自信、自立、自强的姿态阔步迈向更加美好的未来。</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105年不懈奋斗，开辟了实现中华民族伟大复兴的正确道路。</w:t>
      </w:r>
      <w:r>
        <w:rPr>
          <w:rFonts w:hint="eastAsia" w:ascii="仿宋_GB2312" w:hAnsi="仿宋_GB2312" w:eastAsia="仿宋_GB2312" w:cs="仿宋_GB2312"/>
          <w:sz w:val="24"/>
          <w:szCs w:val="24"/>
        </w:rPr>
        <w:t>在革命、建设、改革和新时代的伟大实践中，我们党领导人民历尽千辛万苦，成功开辟和坚持了中国特色社会主义道路，仅用几十年时间就走完发达国家几百年走过的工业化历程，创造了经济快速发展和社会长期稳定两大奇迹。今天，中华民族伟大复兴势不可挡，展现出前所未有的光明前景。</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105年不懈奋斗，展示了马克思主义的强大生命力。</w:t>
      </w:r>
      <w:r>
        <w:rPr>
          <w:rFonts w:hint="eastAsia" w:ascii="仿宋_GB2312" w:hAnsi="仿宋_GB2312" w:eastAsia="仿宋_GB2312" w:cs="仿宋_GB2312"/>
          <w:sz w:val="24"/>
          <w:szCs w:val="24"/>
        </w:rPr>
        <w:t>我们党坚持把马克思主义基本原理同中国具体实际相结合、同中华优秀传统文化相结合，不断推进马克思主义中国化时代化，形成毛泽东思想、邓小平理论、“三个代表”重要思想、科学发展观、新时代中国特色社会主义思想，极大丰富和发展了马克思主义。今天，中国特色社会主义事业的蓬勃生机和旺盛活力，充分检验了马克思主义的科学性和真理性，充分展现了马克思主义的人民性和实践性，充分彰显了马克思主义的开放性和时代性。</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105年不懈奋斗，深刻影响了世界历史进程。</w:t>
      </w:r>
      <w:r>
        <w:rPr>
          <w:rFonts w:hint="eastAsia" w:ascii="仿宋_GB2312" w:hAnsi="仿宋_GB2312" w:eastAsia="仿宋_GB2312" w:cs="仿宋_GB2312"/>
          <w:sz w:val="24"/>
          <w:szCs w:val="24"/>
        </w:rPr>
        <w:t>我们党始终站在历史正确一边、站在人类文明进步一边，以自强不息的奋斗深刻改变了世界发展的趋势和格局。今天，党领导人民推进中国式现代化，创造了人类文明新形态，拓展了发展中国家走向现代化的途径。我们推动构建人类命运共同体，为解决人类重大问题贡献了中国智慧、中国方案、中国力量。党领导的社会主义中国，被公认为世界和平的建设者、全球发展的贡献者、国际秩序的维护者。</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105年不懈奋斗，锻造了强大的中国共产党。</w:t>
      </w:r>
      <w:r>
        <w:rPr>
          <w:rFonts w:hint="eastAsia" w:ascii="仿宋_GB2312" w:hAnsi="仿宋_GB2312" w:eastAsia="仿宋_GB2312" w:cs="仿宋_GB2312"/>
          <w:sz w:val="24"/>
          <w:szCs w:val="24"/>
        </w:rPr>
        <w:t>我们党牢记马克思主义政党的性质宗旨和奋斗目标，大力弘扬伟大建党精神，历经磨难斗志弥坚，千锤百炼更加坚强。今天，我们党已经发展成为具有重大全球影响力的世界第一大执政党，得到人民衷心拥护和支持，是中国特色社会主义事业的坚强领导核心，完全无愧为伟大光荣正确的党。</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同志们、朋友们！</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105年来，我们取得的一切成就，是一代又一代中国共产党人团结带领中国人民不懈奋斗的结果。以毛泽东同志、邓小平同志、江泽民同志、胡锦涛同志为主要代表的中国共产党人，为中华民族伟大复兴建立了彪炳史册的伟大功勋！我们向他们表示崇高的敬意！</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此时此刻，我们深切怀念毛泽东、周恩来、刘少奇、朱德、邓小平、陈云同志等老一辈革命家和江泽民同志，深切怀念为民族独立、人民解放和国家富强、人民幸福前仆后继、牺牲奉献的革命先烈、仁人志士。他们为国家和民族建立的丰功伟绩永载史册！他们的崇高精神永远铭记在亿万人民心中！</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人民是历史的创造者，是真正的英雄。在这里，我代表党中央，向奋斗在各条战线的全国人民和各界人士，致以崇高的敬意！向香港特别行政区同胞、澳门特别行政区同胞、台湾同胞和海外侨胞，致以诚挚的问候！向一切同中国人民友好相处，关心支持中国革命、建设、改革事业的各国人民和朋友，致以衷心的谢意！</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同志们、朋友们！</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中国共产党之所以能够在105年奋斗中不断铸就辉煌，历史和人民之所以选择中国共产党，根本在于我们党具有其他政党和政治力量无可比拟的优秀特质。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——矢志追求真理，始终把准前进方向。</w:t>
      </w:r>
      <w:r>
        <w:rPr>
          <w:rFonts w:hint="eastAsia" w:ascii="仿宋_GB2312" w:hAnsi="仿宋_GB2312" w:eastAsia="仿宋_GB2312" w:cs="仿宋_GB2312"/>
          <w:sz w:val="24"/>
          <w:szCs w:val="24"/>
        </w:rPr>
        <w:t>我们党把马克思主义作为改造主观世界和客观世界的强大思想武器，坚持解放思想、实事求是、与时俱进、求真务实，注重在社会矛盾运动中揭示和运用真理，善于在实践中检验和发展真理，不断以新的理论指导新的实践，确保党和人民事业沿着正确方向前进。</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——深深植根人民，始终拥有坚实根基。</w:t>
      </w:r>
      <w:r>
        <w:rPr>
          <w:rFonts w:hint="eastAsia" w:ascii="仿宋_GB2312" w:hAnsi="仿宋_GB2312" w:eastAsia="仿宋_GB2312" w:cs="仿宋_GB2312"/>
          <w:sz w:val="24"/>
          <w:szCs w:val="24"/>
        </w:rPr>
        <w:t>我们党牢记江山就是人民、人民就是江山，坚持立党为公、执政为民，自觉践行全心全意为人民服务的根本宗旨，坚定地同人民站在一起、想在一起、干在一起，拥有任何风浪都动摇不了的坚实根基。</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——勇担历史使命，始终掌握战略主动。</w:t>
      </w:r>
      <w:r>
        <w:rPr>
          <w:rFonts w:hint="eastAsia" w:ascii="仿宋_GB2312" w:hAnsi="仿宋_GB2312" w:eastAsia="仿宋_GB2312" w:cs="仿宋_GB2312"/>
          <w:sz w:val="24"/>
          <w:szCs w:val="24"/>
        </w:rPr>
        <w:t>我们党胸怀共产主义远大理想、立志于中华民族千秋伟业，坚定地把历史和人民赋予的重任扛在肩上，坚持长远目标和阶段目标相统一，适应社会主要矛盾变化确立中心任务，制定和实施正确的路线方针政策，确保牢牢掌握事业发展的领导权和主动权。</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——顺应发展潮流，始终走在时代前列。</w:t>
      </w:r>
      <w:r>
        <w:rPr>
          <w:rFonts w:hint="eastAsia" w:ascii="仿宋_GB2312" w:hAnsi="仿宋_GB2312" w:eastAsia="仿宋_GB2312" w:cs="仿宋_GB2312"/>
          <w:sz w:val="24"/>
          <w:szCs w:val="24"/>
        </w:rPr>
        <w:t>我们党秉持高度的历史自觉和宽广的世界眼光，清醒把握中国国情和时代主题，积极识变应变求变，锐意开拓进取，推动党的各项工作体现时代性、把握规律性、富于创造性，引领国家和民族在历史前进的逻辑中前进、在时代发展的潮流中发展，成为当之无愧的时代先锋、民族脊梁。</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——敢于善于斗争，始终保持必胜信心。</w:t>
      </w:r>
      <w:r>
        <w:rPr>
          <w:rFonts w:hint="eastAsia" w:ascii="仿宋_GB2312" w:hAnsi="仿宋_GB2312" w:eastAsia="仿宋_GB2312" w:cs="仿宋_GB2312"/>
          <w:sz w:val="24"/>
          <w:szCs w:val="24"/>
        </w:rPr>
        <w:t>我们党坚持和发扬不怕牺牲、英勇斗争的精神，为了人民、国家、民族，为了理想信念，披荆斩棘、砥砺前行，无论敌人如何强大、道路如何艰险、挑战如何严峻，总是毫不畏惧、绝不退缩，以任凭风雨来袭、我自岿然不动的钢铁意志鼓舞全国人民不断从胜利走向胜利。</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——注重强健自身，始终充满生机活力。</w:t>
      </w:r>
      <w:r>
        <w:rPr>
          <w:rFonts w:hint="eastAsia" w:ascii="仿宋_GB2312" w:hAnsi="仿宋_GB2312" w:eastAsia="仿宋_GB2312" w:cs="仿宋_GB2312"/>
          <w:sz w:val="24"/>
          <w:szCs w:val="24"/>
        </w:rPr>
        <w:t>我们党清醒认识到打铁必须自身硬，善于以时代发展要求审视自己、以强烈忧患意识警醒自己、以自我革命精神完善自己，高度重视自身建设，坚决清除一切损害党的先进性和纯洁性的因素、清除一切侵蚀党的健康肌体的病毒，在革命性锻造中更加坚强有力。</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这些优秀特质，是中国共产党为什么能的关键密码。我们要结合新的实际，把党的优秀特质不断发扬光大，确保党永远不变质不变色不变味，始终具有强大创造力凝聚力战斗力。</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同志们、朋友们！</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“功崇惟志，业广惟勤。”实现新时代新征程党的使命任务，要求全体中国共产党人坚定信心、接续奋斗，不断创造无愧于时代和人民的新业绩。</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——坚定信心、接续奋斗，必须坚持党的基本理论、基本路线、基本方略。</w:t>
      </w:r>
      <w:r>
        <w:rPr>
          <w:rFonts w:hint="eastAsia" w:ascii="仿宋_GB2312" w:hAnsi="仿宋_GB2312" w:eastAsia="仿宋_GB2312" w:cs="仿宋_GB2312"/>
          <w:sz w:val="24"/>
          <w:szCs w:val="24"/>
        </w:rPr>
        <w:t>党的基本理论、基本路线、基本方略是党和人民经过艰辛探索取得的重大成果，是党和国家事业的根本遵循。新征程上，全党必须保持道不变、志不改的定力，坚持党的全面领导和党中央集中统一领导，深入贯彻新时代中国特色社会主义思想，坚定道路自信、理论自信、制度自信、文化自信，继往开来、守正创新，做到不畏浮云遮望眼、乘风破浪不迷航。</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——坚定信心、接续奋斗，必须紧紧依靠人民创造历史伟业。</w:t>
      </w:r>
      <w:r>
        <w:rPr>
          <w:rFonts w:hint="eastAsia" w:ascii="仿宋_GB2312" w:hAnsi="仿宋_GB2312" w:eastAsia="仿宋_GB2312" w:cs="仿宋_GB2312"/>
          <w:sz w:val="24"/>
          <w:szCs w:val="24"/>
        </w:rPr>
        <w:t>坚持和发展中国特色社会主义是全党全国各族人民共同的事业。新征程上，全党必须进一步提振干事创业的精气神，团结带领全国各族人民开拓进取，统筹推进“五位一体”总体布局、协调推进“四个全面”战略布局，完整准确全面贯彻新发展理念，加快构建新发展格局，扎实推动高质量发展。要践行以人民为中心的发展思想，发展全过程人民民主，不断巩固和发展各民族大团结、全国人民大团结、全体中华儿女大团结，充分激发亿万人民的积极性主动性创造性，凝聚起推进中国式现代化的磅礴力量。</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——坚定信心、接续奋斗，必须积极应对前进道路上的风险挑战。</w:t>
      </w:r>
      <w:r>
        <w:rPr>
          <w:rFonts w:hint="eastAsia" w:ascii="仿宋_GB2312" w:hAnsi="仿宋_GB2312" w:eastAsia="仿宋_GB2312" w:cs="仿宋_GB2312"/>
          <w:sz w:val="24"/>
          <w:szCs w:val="24"/>
        </w:rPr>
        <w:t>我国发展正处于战略机遇和风险挑战并存、不确定难预料因素增多的时期，需要时刻准备经受风高浪急甚至惊涛骇浪的重大考验。新征程上，全党必须强化忧患意识、坚持底线思维，发扬斗争精神、增强斗争本领，更好统筹国内国际两个大局，统筹发展和安全，提高科学预见变化、及时洞察风险、有效应对挑战的能力，确保中华复兴号巨轮劈波斩浪、行稳致远。</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——坚定信心、接续奋斗，必须持续推动构建人类命运共同体。</w:t>
      </w:r>
      <w:r>
        <w:rPr>
          <w:rFonts w:hint="eastAsia" w:ascii="仿宋_GB2312" w:hAnsi="仿宋_GB2312" w:eastAsia="仿宋_GB2312" w:cs="仿宋_GB2312"/>
          <w:sz w:val="24"/>
          <w:szCs w:val="24"/>
        </w:rPr>
        <w:t>随着百年变局加速演进，世界进入新的动荡变革期，人类又一次站在何去何从的十字路口。新征程上，我们要顺应人心所向、大势所趋，高举和平、发展、合作、共赢旗帜，弘扬全人类共同价值，推动构建新型国际关系，推动落实全球发展倡议、全球安全倡议、全球文明倡议、全球治理倡议，为世界和平与发展注入更多正能量。</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——坚定信心、接续奋斗，必须持之以恒推进全面从严治党。</w:t>
      </w:r>
      <w:r>
        <w:rPr>
          <w:rFonts w:hint="eastAsia" w:ascii="仿宋_GB2312" w:hAnsi="仿宋_GB2312" w:eastAsia="仿宋_GB2312" w:cs="仿宋_GB2312"/>
          <w:sz w:val="24"/>
          <w:szCs w:val="24"/>
        </w:rPr>
        <w:t>全面从严治党永远在路上。新征程上，必须全面贯彻新时代党建思想，落实新时代党的建设总要求，着眼于提高党的长期执政能力、保持党的先进性和纯洁性、保持党同人民群众的血肉联系，健全全面从严治党体系，以党的政治建设为统领加强党的各方面建设，坚决打好反腐败斗争攻坚战持久战总体战，不断增强党的政治领导力、思想引领力、群众组织力、社会号召力，确保党在新时代坚持和发展中国特色社会主义的历史进程中始终成为坚强领导核心。</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同志们、朋友们！</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强国必须强军，军强才能国安。新征程上，必须全面贯彻新时代党的强军思想，贯彻新时代军事战略方针，坚持党对人民军队的绝对领导，坚定不移走中国特色强军之路，全面推进政治建军、改革强军、科技强军、人才强军、依法治军，高质量推进国防和军队现代化，如期实现建军一百年奋斗目标，加快把人民军队建成世界一流军队，坚决捍卫国家主权、安全、发展利益，为维护世界和平与发展作出更大贡献。</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促进香港、澳门长期繁荣稳定，是中华民族伟大复兴的内在要求。新征程上，我们要全面准确、坚定不移贯彻“一国两制”、“港人治港”、“澳人治澳”、高度自治的方针，落实“爱国者治港”、“爱国者治澳”原则，提升港澳依法治理效能，促进港澳经济社会发展，支持港澳更好融入和服务国家发展大局。</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解决台湾问题、实现祖国完全统一，是我们党矢志不渝的历史任务，是全体中华儿女的共同愿望。我们要深入贯彻新时代党解决台湾问题的总体方略，坚持一个中国原则和“九二共识”，团结广大台湾同胞，深化两岸交流合作和融合发展，坚决打击“台独”分裂势力，反对外部势力干涉，坚定推进祖国统一大业。</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同志们、朋友们！</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青年是实现中华民族伟大复兴的生力军。全党要重视青年、关心青年、支持青年，为青年成长成才创造条件。新时代中国青年要坚定不移听党话、跟党走，树立远大志向，勇担时代重任，把个人追求融入党和国家事业，只争朝夕、不负韶华，在新征程上跑好历史接力赛，用青春铺路、让理想闪光！</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同志们、朋友们！</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国共产党105年的辉煌历史令人自豪，但我们决不能骄傲自满、止步不前。到本世纪中叶，我们要全面建成社会主义现代化强国、实现第二个百年奋斗目标。时间不等人！历史不等人！全党同志务必不忘初心、牢记使命，务必谦虚谨慎、艰苦奋斗，务必敢于斗争、善于斗争，紧紧依靠和团结带领全国各族人民奋进新征程、建功新时代，奋力创造新的历史辉煌！</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传承延安“五老”精神  赓续红色血脉</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——以精神之光照亮新时代赶考路</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孙  魁</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国东方文化研究会红专会在京成立了“延安五老系列丛书编委会”，我有幸被吸收为成员并参与具体编撰工作。目前，丛书已率先出版徐特立专辑《坚强的老战士》，其余四老的专辑正在筹划中，我也正着手撰写吴玉章同志相关内容。这套图文并茂的丛书，不仅是弘扬党的优良作风的生动载体，更是传承红色基因、激发新时代接续奋斗精神的重要教材。在党的二十届四中全会聚焦全面推进国家治理体系和治理能力现代化、着力锻造忠诚干净担当干部队伍的时代背景下，重温“五老”精神、赓续红色血脉，更具深刻的现实意义和实践价值。正如毛主席所言，“‘五老’的可贵，不在于年龄大，而在于精神可贵”。这种精神穿越时空、历久弥新，正是我们应对风险挑战、推进事业发展的宝贵财富。</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坚定的理想信念，是拒腐防变的“压舱石”，更是青年成长的“定盘星”。</w:t>
      </w:r>
      <w:r>
        <w:rPr>
          <w:rFonts w:hint="eastAsia" w:ascii="仿宋_GB2312" w:hAnsi="仿宋_GB2312" w:eastAsia="仿宋_GB2312" w:cs="仿宋_GB2312"/>
          <w:sz w:val="24"/>
          <w:szCs w:val="24"/>
        </w:rPr>
        <w:t>“五老”的信仰，是历经血与火考验的坚定抉择：林伯渠早在1921年就加入中国共产党，成为最早的党员之一；徐特立在大革命失败后的至暗时刻毅然入党，“革命不成功，决不回家”的誓言震彻人心；吴玉章历经旧民主主义革命的挫折，最终认定“只有共产党才能救中国”。反观当下，反腐斗争永远在路上，少数腐败分子利欲熏心，动辄贪腐数亿，传承红色血脉，就是要让青年一代从“五老”事迹中汲取信仰力量，筑牢思想根基，在各种诱惑面前站稳脚跟，永葆共产党人的政治本色。</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崇高的为民情怀，是干事创业的“指南针”，更是抵御诱惑的“防火墙”。</w:t>
      </w:r>
      <w:r>
        <w:rPr>
          <w:rFonts w:hint="eastAsia" w:ascii="仿宋_GB2312" w:hAnsi="仿宋_GB2312" w:eastAsia="仿宋_GB2312" w:cs="仿宋_GB2312"/>
          <w:sz w:val="24"/>
          <w:szCs w:val="24"/>
        </w:rPr>
        <w:t>“甘为人民公仆，不谋一己之私”，是“五老”一生的坚守。林伯渠担任陕甘宁边区政府主席时，“把屁股端端地坐在老百姓的这一面”，拄着拐杖走遍边区村寨；谢觉哉自称“焦官”，“为党献身常汲汲，与民谋利更孜孜”；董必武强调“共产党的干部是人民的勤务员”，从不搞特殊化。青年一代作为国家的未来、民族的希望，更应传承“五老”的为民情怀，把人民利益放在首位，以“时时放心不下”的责任感对待工作，从为民服务中获得精神滋养，抵御各种利益诱惑。</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忘我的艰苦奋斗，是攻坚克难的“冲锋号”，更是青春奋斗的“必修课”。</w:t>
      </w:r>
      <w:r>
        <w:rPr>
          <w:rFonts w:hint="eastAsia" w:ascii="仿宋_GB2312" w:hAnsi="仿宋_GB2312" w:eastAsia="仿宋_GB2312" w:cs="仿宋_GB2312"/>
          <w:sz w:val="24"/>
          <w:szCs w:val="24"/>
        </w:rPr>
        <w:t>生命不息、奋斗不止，在“五老”中年龄最长、也是毛泽东同志最敬重的老师之一的徐特立身上，体现得尤为深刻。长征出发时，57岁的徐特立是红军中年龄最大的同志，组织特意为他配备了马匹，但他几乎从不骑乘，总是让给体弱生病的战士和女同志，或者用以驮运物资。行军途中，他主动打先锋，遇河便率先趟水探路，遇山就带头披荆斩棘，还常捡起战友扔掉的破草鞋，洗净拆成草条挑在肩上，分给需要的同志打新鞋；宿营间隙，他不顾疲惫教战士们识字读书，用知识点亮行军路上的希望。正是这样的艰苦奋斗，让红军跨越万水千山。中华民族的伟大复兴绝不是轻轻松松就能实现的，青年一代必须传承“五老”的奋斗精神，摒弃娇气、不怕吃苦，在基层一线经风雨、长才干，把青春汗水洒在祖国需要的地方。</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无私的克己奉公，是清正廉洁的“护身符”，更是砥砺品格的“磨刀石”。</w:t>
      </w:r>
      <w:r>
        <w:rPr>
          <w:rFonts w:hint="eastAsia" w:ascii="仿宋_GB2312" w:hAnsi="仿宋_GB2312" w:eastAsia="仿宋_GB2312" w:cs="仿宋_GB2312"/>
          <w:sz w:val="24"/>
          <w:szCs w:val="24"/>
        </w:rPr>
        <w:t>作为党的高级干部，“五老”始终坚守“公者千古，私者一时”的准则。徐特立把人大代表补助费全额退回，临终前将积蓄上交组织，叮嘱子女“继承革命精神而非财产”；吴玉章将自家老宅捐赠办学，直言“共产党人没有私有财产”；董必武专门发“通函”拒绝亲友托关系办事，强调“任何人没有特权”。青年一代要以“五老”为镜，树立正确的权力观、利益观，坚守廉洁底线，做到心有所畏、言有所戒、行有所止，自觉做廉洁风尚的践行者。</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笃行的勤俭节约，是永葆本色的“传家宝”，更是文明新风的“风向标”。</w:t>
      </w:r>
      <w:r>
        <w:rPr>
          <w:rFonts w:hint="eastAsia" w:ascii="仿宋_GB2312" w:hAnsi="仿宋_GB2312" w:eastAsia="仿宋_GB2312" w:cs="仿宋_GB2312"/>
          <w:sz w:val="24"/>
          <w:szCs w:val="24"/>
        </w:rPr>
        <w:t>“五老”的勤俭节约，是融入血脉的政治本色。林伯渠的红星帽断了腿架，用绳子系着继续戴；吴玉章的毛毯从大革命时期用到去世，补丁摞补丁；董必武“不许浪费一张纸”，毛巾用到不能再用才更换。“由俭入奢易，由奢入俭难”，勤俭节约不仅是生活习惯，更是精神境界。传承“五老”精神，就是要引导青年一代从节约一度电、一滴水做起，摒弃浪费之风，让这一“传家宝”在新时代代代相传。</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终身的治学风范，是与时俱进的“动力源”，更是担当作为的“硬支撑”。</w:t>
      </w:r>
      <w:r>
        <w:rPr>
          <w:rFonts w:hint="eastAsia" w:ascii="仿宋_GB2312" w:hAnsi="仿宋_GB2312" w:eastAsia="仿宋_GB2312" w:cs="仿宋_GB2312"/>
          <w:sz w:val="24"/>
          <w:szCs w:val="24"/>
        </w:rPr>
        <w:t>“活到老、学到老”是“五老”的共同追求。徐特立43岁赴法勤工俭学，51岁赴苏深造，70岁仍制定学习计划，被毛泽东称为“我党学习的旗帜”；谢觉哉倡导“学用结合”，把马列主义与中国实际相结合；董必武晚年仍刻苦学习外语。新时代知识更新加速，部分青年毕业后便停止学习，能力跟不上时代发展。传承“五老”的自学精神，就是要引导青年一代树立终身学习理念，既学党的创新理论，也学专业技能，以过硬本领在推进国家治理体系和治理能力现代化的实践中展现新作为。</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val="0"/>
          <w:sz w:val="24"/>
          <w:szCs w:val="24"/>
        </w:rPr>
        <w:t>延安“五老”的精神，是中国共产党人红色血脉的核心密码，是我们打赢反腐败斗争、培养时代新人、巩固执政根基的强大精神动力。</w:t>
      </w:r>
      <w:r>
        <w:rPr>
          <w:rFonts w:hint="eastAsia" w:ascii="仿宋_GB2312" w:hAnsi="仿宋_GB2312" w:eastAsia="仿宋_GB2312" w:cs="仿宋_GB2312"/>
          <w:sz w:val="24"/>
          <w:szCs w:val="24"/>
        </w:rPr>
        <w:t>在新时代的赶考路上，传承“五老”精神，关乎青年成长、关乎江山永固、关乎民族复兴。让我们以“五老”为榜样，把他们的精神融入血脉、铸入灵魂，用坚定的理想信念、崇高的为民情怀、忘我的奋斗姿态、无私的廉洁操守、节俭的优良作风、终身的学习自觉，传承红色血脉、续写奋斗篇章，使“五老”精神在新时代焕发更加璀璨的光芒，为实现中华民族伟大复兴的中国梦而不懈奋斗！</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（作者者系远大路军休所退休干部）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党旗鲜红，靠每一位党员珍惜</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张文启</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入党五十年了，时常想起入党的时候，火红的年代，亲密的战友，指导员的谈话，虽然过了半个世纪，但回忆起来，仍是我前进的动力。</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一、革命熔炉火最红</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1973年3月5日，是伟大领袖毛主席“向雷锋同志学习”题词十周年，我作为新兵代表在部队纪念大会上发言。当时部队掀起了学雷锋、创四好连队与争当五好战士的热潮。作为反修防修的最前线，不仅政治空气浓，军事训练任务也很重。因为苏军经常挑衅，遇有情况我们随时就要上战场。</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始我也想过入党进步，但不迫切。后来班排长、连长和指导员的表现让我羡慕，看到了榜样，也找准了努力的方向。我的老连长不仅上过战场，还是大比武的尖子，他对我们要求非常严格，五大技术不仅要会，而且成绩必须优秀。我们班排拼命练，班长排长亲手教、作示范，有时中午晚上还要加班陪练。可以说，我们身上有多少汗，他们一点也不比我们少。一个星期下来，排里考核，我们谁的成绩差，班长比我们还难受。每月连里搞对抗赛，连长都要点名表扬、批评，我记得连长最刺耳的话就是“练了半天就这成绩，还有脸吃饭！”班长、排长大气都不敢出，我们有个新兵小声嘀咕了一句，谁知连长听见了不但没生气，反而让他大声说出来，这时新兵却不敢出声。连长问：“不服气，还是怪我说话难听？好，明天操场上见！”第二天操课，连长穿上了护具，准备进行木枪刺杀。他让那个新兵找了五六个人一起上，结果五分钟不到全倒在了地上。投弹，他随手一扔就是50——60米，而且指哪打哪。他说，“你们看不到我的笑脸，怪我不通情理，你们从战场上能活着回来就知道为什么了”。</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来，我知道班长、排长个个身手不凡，指导员也是百发百中的神枪手，我敬佩他们、尊重他们，也学着他们的样子做。老班长复员后，我就接了班。有一段时间，看到老兵的眼神心里总不踏实，指导员看出了我的畏难情绪找我谈话，鼓励我要行得正做得直，不怕别人说闲话，而且要求我，自己进步的同时要带出一个响当当的班。最后，我没有辜负他们的希望，一年后全班达到了满堂红。我们不仅军事训练人人优秀，而且全都加入了党组织。</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二、熔炉烈火炼金刚</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1975年夏，部队接到军区命令，接替六师防区，奔赴喀喇昆仑。410公里边防线、3万平方公里的阿克赛钦地区由我团驻守。由于这里海拔高，天气恶劣，部分老兵和身体差点的干部离开了部队。</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艰苦环境与对敌斗争的一线，部队亟需要党员干部挺身而出、冲锋在前。我和战友们没有任何畏惧就奔赴了高原，到达了边防哨所。可高山反应还是给我们当头一棒，多数战士头痛的睡不着觉，吃不下饭，炊事班的饭总是夹生，带上山准备喂养的小猪也死了。前哨班需要人、岗楼要人、巡逻要人……我看连长去了前哨班，司务长和炊事班一起修汽油炉子，指导员在巡逻查哨，党员骨干都忍着疼痛安置物资和照顾病重的战友，榜样的力量、党员的觉悟、军人的情怀让我度过了最难受的日子。过后的十年，我踏遍了防区每一块阵地，可以说每个哨所巡逻路线我都走过，十年坚守，我和战友们一同铸起了祖国的钢铁长城。</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三、党员要有修养，更要珍惜晚节</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党五十年来，我不仅在喀喇昆仑守过防，到敌后搞过侦察，还在天神达坂挖过雪，到苏盖提、哈巴克达坂勘察过道路，艰苦环境锻炼了我的党性，培养了我的革命意志。转业后，我来到了北京市海淀区委老干部局，从36岁到退休，我任过科员、科长、办公室主任，副局长、局长，也盖过房子、管过行政后勤。虽然工作复杂，但我没有退缩过。回想起来，这都是喀喇昆仑精神给我的力量。</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退休15年了，新的时代变化，新的知识思想更新，我觉得党员更需要学习，跟上形势的发展。我认为，党员要有修养，是非要有界限、思想站队要旗帜鲜明。党旗鲜红，靠每一位党员珍惜，党员荣誉也靠每一位党员维护。我愿在有生之年，写好今后的历史，保持晚节，力所能及发挥作用，用行动表达自己对党的忠诚。</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（作者系区委老干部局退休干部）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革命理想高于天</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侯民先</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革命理想高于天！”每当《过雪山草地》的旋律响起，这句悲壮高亢、直击人心的歌词，总能瞬间点燃心底的信仰之火，让我情不自禁挺直脊梁、肃然起敬。这短短七个字，是革命先辈用热血与生命铸就的精神丰碑，是中国共产党人穿越百年风雨、始终屹立不倒的力量源泉，更是我们这一代老党员坚守一生、矢志不渝的初心信条。</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回望波澜壮阔的百年征程，中国共产党之所以能在腥风血雨中绝境重生，在攻坚克难中不断从胜利走向胜利，根本原因就在于无论身处顺境还是逆境，我们党始终坚守为中国人民谋幸福、为中华民族谋复兴的初心使命，始终胸怀坚定不移的革命理想，让信仰的火炬照亮前行之路。</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长征路上，红军将士身着单衣翻越皑皑雪山，忍饥挨饿跋涉茫茫草地，面对极端恶劣的自然环境、敌人围追堵截的生死考验，没有一人退缩，没有一人动摇。支撑他们走过人间艰险、战胜万般苦难的，不是优越的物质条件，不是强大的武力保障，而是心中永不磨灭的革命理想，是对共产主义事业至死不渝的坚定信仰。“革命理想高于天”，正是对长征精神最凝练的诠释，是共产党人精神谱系最耀眼的底色。</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战争年代，无数先烈为了心中的理想信念，舍生取义、视死如归，用生命践行了对党的忠诚。伟大的无产阶级革命家方志敏同志，身陷敌人牢狱，受尽严刑拷打，却始终铁骨铮铮、忠贞不屈。面对敌人的威逼利诱、屠刀威逼，他高声呐喊：“敌人只能砍下我们的头颅，而绝不能动摇我们的信仰！”这振聋发聩的誓言，是革命者直面死亡的无畏宣言，是共产党人坚守信仰的铮铮誓言，跨越九十余载时空沧桑，历经岁月洗礼沉淀，至今依然响彻天地、震撼心灵，让每一位共产党员都深受洗礼、倍感振奋。</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从方志敏到江竹筠，从董存瑞到黄继光，从杨根思到雷锋，千千万万革命先烈以“为有牺牲多壮志”的豪迈，以“虽九死其犹未悔”的坚毅，把革命理想融入血脉、铸入灵魂，用热血换来了民族独立、人民解放，用生命筑起了坚不可摧的信仰长城。他们用一生践行初心，用生命守护理想，深刻诠释了“革命理想高于天”的真正内涵——理想信念是共产党人的精神之钙，是安身立命的根本，是抵御一切风险挑战的钢铁长城。</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和平建设时期没有了枪林弹雨的考验，却面临着更加复杂的风险挑战、更加严峻的形势考验。作为一名有50年党龄的老党员，我时常与身边的老同志们忆往昔、谈今朝，大家有着高度一致、无比坚定的共识：无论国际风云如何变幻，无论国内改革发展任务如何艰巨，无论改革开放的步伐迈得多大、走得多远，坚持中国共产党的领导、坚持社会主义制度，这两条根本原则，是国家的命脉所系、民族的希望所在、人民的福祉所依，任何时候都不能有丝毫动摇，任何情况下都必须牢牢坚守。</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历史是最好的教科书，也是最好的清醒剂。近代中国积贫积弱、山河破碎，沦为半殖民地半封建社会，无数仁人志士前赴后继探寻救国之路，却屡屡以失败告终。唯有中国共产党挺身而出，带领中国人民浴血奋战、艰苦奋斗，彻底改变了国家和民族的命运，让中国人民站起来、富起来、强起来。而苏联解体、东欧剧变的深刻教训，更让我们清醒认识到，放弃党的领导、偏离社会主义道路，再强大的国家也会分崩离析，再安稳的民生也会陷入动荡，国家将支离破碎，人民将饱经苦难。历史和现实反复证明，没有中国共产党就没有新中国，就没有中华民族的伟大复兴；只有社会主义才能救中国，只有中国特色社会主义才能发展中国。</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值此党的生日，我们再次面向鲜红的党旗，举起右拳、庄严宣誓。重温入党誓词的那一刻，心中的信仰愈发坚定，肩上的使命愈发清晰。党旗所指，就是前行方向；理想所系，就是奋斗目标。作为老党员，我们虽已褪去青春韶华，却从未褪去党员本色，虽不再奋战在一线岗位，却始终坚守着初心信仰。我们要传承革命先辈的精神火炬，永葆对党忠诚的政治品格，始终在思想上、政治上、行动上同党中央保持高度一致；要坚守革命理想，带头践行初心使命，把对党的忠诚融入日常、落在实处，以实际行动影响和带动身边人；要始终牢记党的根本宗旨，心系国家发展、心系人民福祉，坚定不移听党话、跟党走，为党和人民的事业发挥余热、贡献力量！</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（作者系远大路军休所退休干部）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回忆采访邱少云烈士的亲密战友</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杜振东</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我和周学田老英雄认识有8年多时间，他是抗美援朝战斗英雄邱少云烈士的亲密战友。8年来我先后三次视频采访过周老英雄，一次是在海淀区，两次是在他居住地河南郑州。</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周老出生于1936年。1950年1月他加入了中国人民解放军，年底随部队跨过鸭绿江参加抗美援朝战争。周老参加过夺取391高地和上甘岭战役等，在战斗中多次立功受奖，被所在部队和朝鲜民主主义人民共和国记特等功、授予二级战斗英雄称号，荣获朝鲜民主主义人民共和国二级国旗荣誉勋章、二级战士荣誉勋章、金星奖章。</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第一次采访中，周老对我讲，在攻打391高地的战斗中，他在距离邱少云4米远的潜伏地目睹了他牺牲的全过程。由于美军夜里怕志愿军偷袭，时不常往阵地前发射照明弹。进入高地前，连长已经在预案中明确要求，若潜伏时遇到突发情况，我们每一名志愿军官兵必须以大局为重，即使个人流血牺牲，也要确保部队圆满完成任务。周老所在连队100多人潜伏在山坡时，一颗照明弹落在邱少云潜伏处，火苗将邱少云衣裤烤着，疼的邱少云将手指深深地插入土里，眼珠子都快要瞪出来，但仍然是纹丝不动。当清理战场时，周老见到邱少云烈士的身躯烧得只剩不到一米长……</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在上甘岭反击战中，周老所在部队持续与敌人激战43天，累计进行48次战斗。当我问周老在猫耳洞中的生存环境时，他说洞里的空气充斥着伤员的血腥味以及排泄物的味道，甚至用尿土混合物充饥……</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2019年我们邀请84岁的周老从郑州来京，给海淀镇机关等单位作报告。周老一讲就是两个小时，全程站立脱稿作报告。周老用朴素的语言再现了朝鲜战场的真实场景和英勇的志愿军战士们忠于祖国、忠于人民、忠于党的大无畏的共产主义精神和视死如归的英雄主义精神。特别令我感动地是，往返交通费都是周老自理，更谈不上什么讲课费。之后我用微信转给周老1000元，权当一点补偿，但他坚决不收。</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今年是中国共产党成立105周年，我作为邱少云战友的采访者，也已银发两鬂，深知今天的幸福生活是无数革命家用鲜血和生命换来的，继承发扬革命英雄的崇高精神，就是要传承老一辈的红色基因，激发全体党员敢于创新和担当，为中华民族的伟大复兴而不懈努力！</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（作者系区水务局退休干部）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长空擎赤胆  碧血护云天</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——“反劫持英雄”张景海同志事迹纪实</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黄志勇</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当七一来临的时候，我总会想起我身边的一位模范党员张景海。当年，我与张景海同志同属一支部队，他履职飞行团执飞专机，我驻守场站担负保障任务。岗位有别、分工同心，军旅朝夕相伴，结下历久弥坚的深厚战友情。1982年数千米高空突发劫机危局，生死瞬间，他临危持重、勇毅果敢，带伤浴血鏖战，以血肉之躯守护专机无恙，用赤诚忠心捍卫国家尊严。</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1982年7月30日，是镌刻于人民空军史册的不朽之日。当日，部队领受重大外事专机任务，由蓝丁寿、张景海机组驾驶“子爵”号专机，护送乌干达军事代表团自上海虹桥飞往北京。此次任务事关国家外交全局，标准极高、责任极重。机组提前多日进入特级备勤状态，逐处排查整机安全隐患，反复核验航线数据、研判气象走势、优化备降方案，细化极端险情处置流程，以零隐患、零疏漏的万全筹备，筑牢专机飞行的安全屏障。</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当日天朗气清、气流和缓，飞行条件十分优越。上午9时12分，专机准时升空，稳步攀升至预定巡航高度，朝着北京平稳进发。起飞二十分钟后，专机飞抵江苏常州上空，机舱内秩序井然，仪表数据运转正常，外宾安然从容。无人预料到，一场穷凶极恶的劫机危机，已在高空骤然袭来。一名歹徒趁机组轮岗间隙，猛然强行闯入驾驶舱，反锁舱门切断内外所有联络。未待两名飞行员反应过来，歹徒便将大量汽油肆意泼洒在驾驶舱地面、操作台面及二人飞行服上，刺鼻油气瞬间弥漫狭小舱室，燃爆危机一触即发。紧接着，歹徒持打火机明火相逼，同时持枪抵住机长蓝丁寿头颅，勒令机组即刻调转航向，叫嚣稍有异动便开枪点火，裹挟机上所有人同归于尽。</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机于数千米高空高速巡航，密闭舱室毫无周旋空间，明火与汽油近在咫尺，冰冷枪口直指性命要害。机上载有外国代表团成员与全体机组人员，身后牵系着国家尊严、外交大局与数十条鲜活生命。生死存亡的紧要关头，一丝慌乱便可能酿成机毁人亡的惨烈悲剧，屈从胁迫便是背弃家国使命，贸然反击又极易激化险情、扩大危机。千钧重担，顷刻落在两位飞行员肩头。危难临头，张景海尽显超乎常人的镇定勇毅，目光如炬、毫无惧色。瞬息之间，便与机长达成无声默契：绝不向歹徒胁迫低头，假意顺从以麻痹对方，暗中牢牢把控航向，静待最佳时机全力反击，以自身性命守护专机无恙、捍卫家国安宁。</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人当即开启通风口驱散弥漫油气，第一时间规避即时燃爆风险。为消解歹徒戒备之心，他们当着对方视线调整航向罗盘，佯装顺从调转航线，令歹徒渐渐放松警惕。与此同时，凭借深厚扎实的飞行功底，在歹徒紧盯监视之下，以细微平缓、毫无破绽的动作暗中修正航向，每一次调整都隐晦难察，悄然向内陆安全空域靠拢，为后续反击争取了宝贵时机与周旋空间。数十分钟的生死拉锯，张景海全程凝神聚力、丝毫不敢松懈。一边平稳操控专机维系飞行姿态稳定，一边配合机长安抚麻痹歹徒，细致观察对方神态破绽，耐心等候一击制敌的反击良机，于生死边缘牢牢掌控全局主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当专机飞抵太平湖上空时，机长蓝丁寿故意高声告知歹徒，专机已临近沿海、即将调转航向。歹徒信以为真，紧绷的神经骤然松弛，俯身凑近舷窗向外张望，防备瞬间出现致命空档。电光石火之间，张景海挺身跃起，双臂死死锁住歹徒脖颈与身躯，奋力向下压制，瞬间将其钳制控住，使其无法开枪点火。歹徒猝不及防，随即疯狂挣扎反扑，狭小的驾驶舱内，殊死肉搏骤然展开。缠斗间隙，歹徒近距离扣动扳机，子弹径直击中张景海右腿。钻心剧痛瞬间席卷全身，鲜血迅速浸透飞行服，顺着裤腿不断滴落。身负重伤的他紧咬牙关，始终死死钳制歹徒分毫未松，任凭体力持续透支消耗，自始至终未有半分退让。此刻的他早已将个人生死置之度外，心中唯有制伏歹徒、守住专机、完成使命的坚定信念。</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就在二人奋力缠斗制敌之际，客舱机组人员已然察觉险情，迅速进入应急备战状态。扭打之间，三人撞开舱门一同滚入客舱，昏暗的环境与混乱的场面，令人难以分辨彼此身份。危急关头，空中领航长王贵峰高声示明方位，随即抡起救生斧奋力猛击歹徒头部，当场将其制服击毙，彻底化解这场空中危局。空中服务员郭灵始终沉着冷静，从容引导外宾有序转移至安全区域，同时迅速拿出清洁袋，在背面扼要记录劫机事件完整经过，妥善藏匿以留存真相，为后续核查取证保全关键凭据。</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从歹徒闯入发难到全员协同制敌、彻底平息险情，整场生死鏖战历时33分钟。险情平复后，张景海强忍枪伤剧痛坚守飞行岗位，配合机长稳住飞行状态，第一时间向地面上报险情处置全过程，精准规划最优备降航线，最终驾机平稳备降南京机场。此次特情处置，实现外宾全员安然、机组全员平安、专机机体完好，以圆满成效守护生命安全、护航外交大局、捍卫国家尊严。</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这场反劫持战斗成为人民空军专机特情处置的经典范例，以零重大伤亡、零外交失误的亮眼战果，圆满完成重大外事飞行任务，荣获党中央、中央军委高度肯定，通令全军嘉奖。中央军委授予该机组“反劫持英雄机组”荣誉称号、荣记集体一等功，其先进事迹通令全军学习表彰。蓝丁寿、张景海被授予一级英雄模范、“反劫持英雄”荣誉称号。</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载誉满身，张景海始终坚守军人本色，从不居功自傲、宣扬过往功绩，更从未躺在功劳簿上懈怠松弛。他始终扎根飞行一线，以严谨作风完成每一项飞行任务，以赤诚谦和之心相待身边战友，极少向旁人提及这段九死一生的生死过往。于他而言，危难时刻挺身而出，是军人与生俱来的天职，是共产党员铭刻于心的坚守，是组织悉心培育的使命担当，更是身负家国重托时义无反顾的必然抉择。岁月流转，戎装虽卸初心不改；功名加身，风骨依旧行止如初。张景海离岗不离初心、退休不褪本色，以军人铮铮气节恪守忠诚誓言，以多年坚守践行使命担当。作为朝夕相守的老战友，我亲眼见证他数十年如一日地执着坚守，切身感佩他危难时刻舍生忘死的英雄担当。半生从戎报国，一腔赤胆凌云，短短33分钟的高空生死逆行，淋漓尽致诠释了人民空军绝对忠诚、绝对可靠、绝对纯洁的政治本色，彰显出革命军人临危不惧、向险而行、使命至上的崇高气节。</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英雄精神穿越时光，红色薪火代代相传。值此建党105周年之际，重温英雄事迹更具深刻意义。张景海以数十年履职淬炼过硬党性，生动诠释党员先锋模范内涵，为全体后辈树立鲜活标杆。他的事迹直抵人心、浸润灵魂，忠诚无畏、淡泊坚守的崇高品格，是值得代代传承的宝贵精神财富。我辈当以英雄为榜样、以楷模为标杆，坚守本心、永葆本色，用心讲好英雄故事，倾力赓续红色血脉，让忠诚担当、无私奉献的崇高精神，在新时代万里长空生生不息、永绽华章。</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礼赞伟大光荣正确的中国共产党</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南湖红船启新元，</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开天辟地扫狼烟。</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南昌振甲惊寰宇，</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瑞金立治换坤乾。</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燕都定鼎安社稷，</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改革扬帆拓长川。</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驰追复兴千秋世，</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华夏腾飞谱巨篇。</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（作者系区纪委区监委退休干部）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油魂向党映朝阳</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——石油人对党的深情告白</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周抚生</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岁在丙午，时维初夏，神州大地万物竞秀。在这个充满生机与活力的季节里，我们迎来了中国共产党成立105周年的辉煌时刻。105年，在人类历史长河中或许只是弹指一挥间，但对于中华民族而言，这却是一部波澜壮阔、感天动地的史诗。作为一名沐浴在党的阳光下成长、如今虽已退休但仍初心未改的石油人，站在这个特殊的节点回望，心中激荡的不仅是对我国石油发展峥嵘岁月的无限缅怀，更有对伟大的党开创新时代盛世中华的由衷礼赞。</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何其有幸，我们这一代石油人见证了国家从“站起来”“富起来”到“强起来”的伟大飞跃。放眼今日之中国，山河锦绣，国泰民安。曾经积贫积弱的旧貌早已换了新颜，取而代之的是高楼林立的城市、阡陌交通的乡村，是高铁飞驰的速度、神舟问天的高度，更是社会和谐稳定、人民安居乐业的幸福图景。这盛世繁华，正如无数先辈所愿，是伟大的中国共产党带领人民一步一个脚印干出来的。</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饮水思源，吃水不忘挖井人，幸福不忘共产党。我们深知石油人奉献的每一滴油都浸透着党的亲切关怀；我们不能忘记，是中国共产党以高瞻远瞩的战略眼光，缔造并引领了中国石油工业从无到有、从弱到强的历史性跨越。中国石油的发展史，本质上就是一部听党话、跟党走的兴油报国史。从松辽平原的惊天一喷，到海外版图的遍地开花；从昔日单一的原油生产，到如今油气热电氢的多元格局，中国石油始终将保障国家能源安全作为己任，与共和国同呼吸、共命运，书写了为祖国加油、为民族争气的壮美篇章。</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们不会忘记，是党中央“石油勘探战略东移”的英明决策，开启了挑战人类极限的全国参战的大庆石油会战，才有了王进喜带领1205钻井队“人拉肩扛运钻机”“砸冰取水保开钻”“跳进泥浆池压井喷”的“铁人精神”；才有了一代代石油人以“有条件要上，没有条件创造条件也要上”的英雄气概，在荒原上建起了现代化的石油基地，以“爱国、创业、求实、奉献”的石油精神，激励我们甩掉了贫油的帽子。正是石油人的贡献，让祖国挺起了脊梁，周恩来总理向世界宣告“我们需要的石油，现在可以基本自给了”，毛泽东主席向全国发出号召“工业学大庆”。</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们不会忘记，党的十八大开启了中国特色社会主义新时代，又是党的总书记习近平提出能源消费、能源供给、能源技术、能源体制四个革命和全方位加强国际合作的能源安全新战略，为中国能源安全发展提供了根本遵循。中国石油以习近平新时代中国特色社会主义思想为指导，积极贯彻落实“四个革命”和“一个合作”新战略，大力提升勘探开发力度，突出高质高效，取得新突破、新成果，成为“一带一路”建设主力军。以实际行动践行了“党的中国石油、国家的中国石油、人民的中国石油”的铮铮誓言。</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展望未来，信心满怀。当前，党领导下的中国石油处于奋进高质量发展、建设世界一流企业的关键时期，从“数智中国石油”的初步建成，到生物制造、储采比稳定等“四个专项行动”的扎实推进，中国石油正以“人工智能+”赋能传统产业，以绿色低碳引领能源革命。这让我们老石油人倍感振奋——当年我们以“我为祖国献石油”为崇高责任，今日新一代石油人以“建设能源强国，赋能美好生活”为战略使命，继续向深地、向深海要油要气，这份责任使命的接力传承，正是对建党105周年最好礼赞！</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莫道桑榆晚，为霞尚满天。建党105周年也是“十五五”规划的开局之年。站在新的历史起点，作为一名退休的石油老兵，我特别清楚“退休不褪色，离岗不离党”绝不仅是一句口号，更是一份沉甸甸的担当。虽然耳畔已远离了轰鸣的钻机声，但我们老石油人的心依然紧紧系着那滚滚的油流，系着中国石油的高质量发展。我们要把石油精神和大庆精神、铁人精神传承下去，做红色基因的播种机，做能源安全的守望者。让我们以老骥伏枥，志在千里的豪情，继续与党同心、与国同行，用永不熄灭的石油魂，照亮中国式现代化的能源之路，为强国建设、民族复兴伟业贡献“银发力量”。</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（作者系石油大院社区党委第21党支部党员）</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追忆生命中相遇的平凡党员</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高建华</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约是在1946年的冬天，那时我还是一名儿童团成员。儿童团成员约十几个人，在一天下午参加了一个追悼会，说是飞机撞上山西黑茶山，王若飞、博古、邓发、叶挺等几位领导都遇难了。会场设在一个镇上，距离我村有几十公里，有许多白布缠的牌楼，很多干部痛哭流涕。散会后太阳已日落西山，为安全起见，政府派两名八路军（党员）护送。我们村处在太行山的一个山口，平地很少全是梯田，高近两米，两个战士一会儿把我们举上去，一会儿又把我们抱下来，微弱的月光下，我看到他们的脸上全是汗水。忽然狼叫了起来，两个战士把我们挡在身后，掏出手榴弹保护我们，八十多年过去了，我还记得他们脸上的涔涔汗水。</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伴着1949年的风沙，我来到了北京。1951年我在德内大街段家胡同居住，有一郑姓邻居是一名党员。在当时的时代背景下，如果听说谁是一名光荣的共产党员，形象自然的就会高大起来。他在某机械厂工作特别热心肠，谁家的压水机坏了、电灯不亮了，他都会主动帮助。那时的自来水是裸露在大街上，一条街一个水龙头。冬天时周围结满了冰，经常有人滑倒，这时他就用镐刨冰，飞起的冰碴溅到他的脸上和脖子里，他的头一歪一歪地用力的动作至今我还记得。他在前面刨，群众在后面把冰碴扫走，党群关系特别和谐。每当下大雪，他一早就会起来出门打扫，从他家门口一直到扫到德内大街，全长约200米。他做的这些都是不计较劳动报酬的，在我心中，他是个真正的共产党员。</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三</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从小学到初中毕业九年光景，我在学校的教室里学习时间不足两年。刚解放时，北京政府相关部门有大量的扫盲班，里面也有初中班，我上的扫盲班是在德内大街弘善寺小学，晚上占用该校教室，我就在那里完成了小学至初中的学业。初二时一个张姓女教师对我特别好，她是教数学的老师，夸奖我是天才，鼓励我长大一定有出息，初三时她不教我了但我还是会向她请教问题，张老师依然会答疑释惑。张老师也是一名光荣的共产党员。她那笑眯眯的眼睛、平易近人的形象令我至今难忘。</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1953年我考入北京一中。教数学的班主任和我的语文老师都是重教爱生的优秀老师，数学老师还为我申请了甲等助学金，每月八万五千元（相当于现在的八元五角）。冬天时他把温暖的绒衣赠予我，送了我一双球鞋，同时还为我申请了棉衣棉裤。那时我基本上做童工，每到考试前夕，就把我叫到他的宿舍进行补课。语文老师特别温和、善良。初一时，第一篇作文是以“我”为题目进行的写作，语文老师把我的作文作为范文在全年级师生面前进行了朗读，还印在了校小报上，那是莫大的荣耀，从此我就爱上了文学，语文老师让背的诗、书我都能顺畅地背下来。两位老师都是共产党员，正是他们对我的眷顾和提携，我在1959年破例被北京师范学院（现为首都师范大学）录取，自此改变了我一生的命运。</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值此建党105周年之际，谨以此文纪念我心目中敬爱的几位优秀共产党员。他们虽然都不是什么大人物，但在我心中他们是高大的。即便他们的名字不为许多人所知，但正是这些默默无闻的普通党员，起到了共和国支点的作用，我会永远记住他们！</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（作者系中关村中学退休教师）</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赞歌献给党</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卢弘炜</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山歌高亢，渔歌欢畅，</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化作满心缠绵的情歌，</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那是对党的深情在流淌。</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浴血奋斗工农翻身解放，</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英明指引人民笑傲东方。</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仍是炎黄的子孙，</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凤凰涅槃挺起胸膛。</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人民至上的引章，</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令大地敞情高山昂扬。</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船歌铿铮，牧歌悠扬，</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化作满怀炽诚的恋歌，</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那是对党的热恋在荡漾。</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艰苦奋斗四海陵谷沧桑，</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披荆斩棘九州国富民强。</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有了你的华夏古国，</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日新月异蒸蒸日上。</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民族复兴的雄章，</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令大江澎湃原野芬芳。</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咏歌激昂，赋歌秀朗，</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化作满腔热忱的赞歌，</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那是对党的礼赞在展放。</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思想光辉照亮前进航向，</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信仰力量开创事业辉煌。</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有了你的未来时代，</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与时俱进扬帆远航。</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新时代的宏章，</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令未来充满希望。</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讴歌如泉涌，</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曲曲汇海洋。</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颂歌似云飞，</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支支聚云荡。</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亘古未有，</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举世独响，</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那是时代最美乐章。</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心心向党共唱响：</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沿着党指引的方向，</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实现远大理想筑辉煌。</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（作者系北太平庄街道退休干部）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七一颂</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刘炳旭</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暗夜难明赤县天，</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民怨沸腾处处冤。</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有识精英聚沪上，</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点燃火种一炬悬。</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世事多磨遇鬼魅，</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铁肩道义上红船。</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商定建党纲与目，</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为国为民赤胆环。</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自此华夏露曙光，</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共产党人拿起枪。</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几番斗争苦与难，</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英烈牺牲千百万。</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神州大地换主人，</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领袖挥手天安门。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展望蓝图无限美，</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中华民族史空前。</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共产党掌国运舵，</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十四亿人笑开颜。</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（作者系苏家坨镇退休干部）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颂歌献给党</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——庆祝中国共产党成立105周年</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刘世通</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长夜沉沉九域茫，群英奋起觅良方。</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东方红日驱云翳，赤旗高擎斗志昂。</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扫尽烽烟兴伟业，铺陈锦绣续华章。</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同心逐梦山河盛，科创兴邦润久长。</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（作者系西翠路军休所退休干部）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感党恩</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牛  学</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九州黯黯终有涯，奋挥镰斧振中华。</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雄拳勇破千层锁，赤帜高悬万缕霞。</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先辈丹心倾热血，后人砥志竞英发。</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神州今岁风光好，慨忆忠魂染丽花。</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（作者系闵航路军休所退休干部）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仰望党旗</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唐  润</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每当我仰望那鲜艳的党旗</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就油然想起我入党时的情景</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激情的浪花不禁从心中升起</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五十年来仍记忆犹新</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每当我仰望那鲜艳的党旗</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双目总是充盈着热泪</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幸福的暖流流遍全身</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感动的心情难以平息</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每当我仰望着嵌着镰刀斧头的党旗</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眼前立刻浮现出历史的足迹</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你在南湖船上诞生</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历经狂风暴雨的洗礼</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你唤醒被压迫的劳苦大众</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跟着你奋起斗争</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不怕流血牺牲前仆后继</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迎来新中国的伟大胜利</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啊！党旗</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每当我仰望着你</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希望的风帆从这里升起</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理想信念更加坚定</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啊！党旗</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你像一团不息的烈焰</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点燃了新长征的火炬</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又召唤各族英雄儿女</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为振兴中华创造更多的奇迹</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啊！党旗</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新一代接过先辈的旗帜</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紧紧团结在你的周围</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为实现中华伟大的复兴</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永远跟着你砥厉前行</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夺取更大的胜利！</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（作者系首师大退休教师）</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七一颂歌</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徐  源</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南湖星火破鸿蒙，百五峥嵘岁月红。</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铁马金戈开盛世，神舟玉宇越苍穹。</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山河锦绣民心固，社稷安康国运隆。</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一片赤诚跟党走，复兴路上建新功。</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（作者系海国投退休干部）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诗二首</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张继生</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岁  月（一）</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开天辟地响惊雷，巨轮启航风雨急。</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北斗闪耀驱迷雾，星火燎原势如炬。</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血染山河铭壮志，峥嵘岁月踏荆棘。</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前仆后继铸伟业，盛世华章震寰宇。</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岁  月（二）</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岁月沧桑雨蒙蒙，百年征程东方红。</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初心不负苍生愿，使命长怀百姓情。</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继续革命昭日月，复兴伟业贯苍穹。</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浩气长存千秋业，春风万里九州同。</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（作者系区总工会退休干部）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百年砺初心　奋进新征程</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王  越</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一百零五载风雨兼程，</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一面党旗，映红山河万里。</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从红船启航到巨轮破浪，</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革命精神，在岁月中传承不息。</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那是浴血奋战的不屈，</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那是艰苦奋斗的坚毅，</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那是为民初心的坚守，</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那是复兴路上的砥砺。</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我们继承红色基因，</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赓续英雄血脉，</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把忠诚写在信仰的旗帜上，</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把担当融入奋进的步履里。</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我们紧密团结在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以习近平同志为核心的党中央周围，</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同心同向，凝心聚力，</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万众一心，所向披靡。</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以奋斗诠释忠诚，</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以实干践行使命，</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尽心尽力，履职尽责，</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把每一份光热，献给祖国与人民。</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向未来，蓝图已绘就，</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新征程，号角已吹响。</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矢志不渝，终生奉献，</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永远跟党走，向着民族复兴，</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奋勇前进，向着光辉彼岸，</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伟大民族，再创辉煌！</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（作者系西翠路军休所退休干部）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双清别墅银杏黄</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朱秀文</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2019年11月14日，香山革命纪念地重新开放后，我前往参观。此前我常去香山公园爬山，因从南线上山时双清别墅是必经之地，每年会去一两次，在那儿休息、重温毛主席建立新中国的艰辛与指挥渡江战役的气魄，也借优美环境拍照留念。此次是双清别墅重开后我首次专程参观香山革命纪念地——95岁高龄的我已无力再爬山，这或是此生最后一次来香山。因此我格外珍惜这次参观，详记感受以作永恒纪念。</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共中央北京香山革命纪念地，位于香山公园东南部，占地面积1.89公顷，由双清别墅、来青轩、双清别墅东侧平房、小白楼、思亲舍、多云亭、丽瞩楼及镇芳楼、镇南房等纪念地组成。北京香山是毛主席和朱德总司令发布向全国进军命令的地方，是中国人民解放战争走向全国性胜利的指挥部，是中国革命重心从农村转向城市的第一站。在这期间，筹备新政协、筹建新中国，确定了新中国的国体、政体，制定了新中国一系列基本政策，描绘了新中国的宏伟蓝图。 因此，中共中央在北京香山的历史，在中国共产党的历史和中华人民共和国的历史上都具有重要地位。</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进入公园东门，向双清别墅方向去的人很多，我随着人流慢慢的往前走。从香山寺向左转弯过去先到的是双清别墅东侧平房，这里原为清代静宜园上鹿园，中共中央进驻香山后，此处作为中央警卫处和司机班办公居住地。院子很大，北面一排坐北朝南的平房，靠南墙处有一面固定的党旗，院内还停有一辆吉普车，正是当年毛主席进京、在西郊机场检阅部队时的同款车辆。</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从东侧平房院里出来，对面就是双清别墅。刻有“双清别墅”四字的巨石，以前是在路的南边朝北，现在移到岔路口朝东摆放了。进入东门，靠右边有一排座北朝南的瓦房，这就是毛主席的办公居住地，中间三间进深较大的是会客厅。我看着红亭，想到毛主席在红亭里看解放南京报道的画面。1949年4月国民党和谈代表团来京进行和谈，经过和谈双方达成了国内和平协议书，南京国民政府在4月20日上午通知拒绝签字。和谈失败了。于是在20日当天夜里，中国人民解放军发起渡江战役。仅仅经过三天，于4月23日人民解放军解放了南京，宣告国民党政府22年的统治灭亡。毛主席写下了著名的诗：钟山风雨起苍黄，百万雄师过大江。虎踞龙盘今胜昔，天翻地覆慨而慷。宜将剩勇追穷寇，不可沽名学霸王。天若有情天亦老，人间正道是沧桑。</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参观会客厅时工作人员告诉我，这是按照原状恢复的。会客厅里，靠北面摆放有两个长沙发，东西两端各放有两个单人沙发，沿墙还摆放着几把椅子，在门斗的墙壁上挂有一张“中国解放区现势图”，毛主席在这里接待了各界党派的朋友。 </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会客厅西边套间是卧室，有一张大床，上面摆放有几套线装书。会客厅东边套间，是办公室，有一张大写字台，上面摆放有电话机和办公用品，墙壁上分别挂有“最新北平大地图”和“中国解放区现势图”，写字台南边靠墙有两个书架，上面摆满了书。房间虽然不算很大，但毛泽东主席却展现了伟大的革命魄力和为民情怀，在这里写出了震惊世界的五评白皮书和立国为本的《论人民民主专政》一文。特别是《论人民民主专政》是毛主席用两天一夜写出的。因为，当时党内外对于即将诞生的国家政权是什么性质，政权内部各阶级的地位和相互间是什么关系，存在模糊认识。那时正是炎热的夏天，既没有空调，也没有风扇。手写热了，就把手按在写字台冰凉的大理石面上降降温。就是在这样的条件下，用两天一夜，写出了《论人民民主专政》，统一了思想认识，为制定各党派的《共同纲领》奠定了基础。</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池塘南侧是栖云楼遗址。栖云楼建于清代，为静宜园二十八景之一。原是“松邬云庄”最后一组建筑，因建在高台之上，前看远岫，后倚苍岩，故名栖云楼，乾隆称这里是“堂密荟蔚，致颇幽秀”。1860年毁于英法联军之手，现在只剩一座台基。站在高台上不仅能看到远山，还可以看到双清别墅的全貌。夏天这里可以观鱼、乘凉；秋天观赏银杏美景也是最好的选择。</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栖云楼遗址的东边建有一个防空洞。这是在毛主席进住双清别墅前，由第四野战军工兵二团三营修建，于1949年3月15日竣工，在山体北边相距不太远有两个出入口。从两口平行向内几十米后两端横向相连，在横向通道中间，也就是在顶部岩层较厚的地方建有两个房间，必要时可以在这里办公，修建这处防空洞是非常必要的，这是保护毛主席安全措施的一部分。因为1948年5月18日在城南庄毛主席就曾遇袭，幸好顺利脱险。</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院落西侧是一株高大的银杏树，树冠很大，夏天可以乘凉休息，秋天当树叶变黄时景色非常美。银杏树西边是一个高台，高台上面的北面是“毛泽东同志在香山”展览室。展览内容由前言、入住香山、指导和平谈判、指挥渡江战役、发布《向全国进军的命令》、共商国是、五评白皮书、移居中南海、开国大典、家国情怀、结束语组成，全面展示了毛主席在香山的活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从双清别墅北门出来，经过香山寺遗址就来到来青轩了。原来香山寺遗址上，仅存有永安牌楼和石屏。我刚刚在展室见过一张毛主席和女儿到香山寺游玩时，在石屏处拍的照片。以前我一直有个疑问，当时党中央是五位领导人，只知道毛主席住香山双清别墅，其他四人住哪里，一直搞不清楚。过去来香山时，来青轩一直不开放，这次对外开放了，才知道朱德、刘少奇、周恩来、任弼时四位领导人是住在来青轩的。 </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来青轩始建于明代，因为这里“自轩中远眺，千亩稻田尽收眼底，草木芬芳扑面而来”。乾隆称这里“远眺绝旷，尽挹山川之秀”，并定为二十八景之一。1860年遭英法联军焚毁，后在遗址上改建公寓，1926年3月香山慈幼院部分学生迁居此处，1949年3月25日中共中央机关和中国人民解放军总部进驻香山后，来青轩作为朱、刘、周、任等中央领导人办公居住地。 　</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因为建在崖壁上的山坡处，所以院内地面从东向西由低向高分为三级平台。进门正对着的是第二级平台，这个平台上西半部是任弼时居住地；东半部是朱德居住地。第二级平台西边是最高的平台，上面是周恩来居住地。最东边第一级平台是刘少奇居住地，他的住房是坐西朝东的。房前是建在陡崖上的围墙，墙不太高，这里视野开阔，可以欣赏一年四季的风景变化。参观后，给我印象最深的就是中央领导们工作那么多，担子那么重，但生活都很艰苦朴素，每间房子都很小，没什么家具。</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观香山革命纪念地令我记忆犹新。“进京赶考”是毛主席对全党的要求，既然是进京赶考，就要有敬畏之心，认认真真，一丝不苟地来对待这个考试，永远把自己当成一个小学生，向广大人民群众学习；永远不要忘记我们是人民公仆，是为人民服务的，一切从人民的需要出发。这场考试只有开始，没有结束，考试永远在路上，永远不要辜负人民群众的期望。在进住香山前的中共七届二中全会上，毛主席提出两个“务必”，告诫全党“夺取全国胜利，这只是万里长征走完了第一步”“革命以后的路程更长，工作更伟大，更艰苦”“务必使同志们继续地保持谦虚、谨慎、不骄、不躁的作风，务必使同志们继续地保持艰苦奋斗的作风”。毛主席在战争年代及和平年代都是以身作则，是全党的典范。我们永远不要忘记毛主席的教导，身体力行。周恩来总理在谈到香山时曾经说：“不要忘记香山，这里是毛主席发布渡江战役和解放全中国命令的地方。”同时这里也是筹备建立新中国的地方，我们要永远记住这段历史。</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（作者系区国动办离休干部）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参观党史展览    传承红色基因</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孙树昆</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在建党105周年之际，近日，我怀着崇敬的心情，参观了中国共产党历史展览馆。在灵魂深处，受到一次深刻的党史教育。再次重温党的历史，我最强烈的感受是“震撼、初心、使命、传承”等交织在一起。</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视觉震撼。</w:t>
      </w:r>
      <w:r>
        <w:rPr>
          <w:rFonts w:hint="eastAsia" w:ascii="仿宋_GB2312" w:hAnsi="仿宋_GB2312" w:eastAsia="仿宋_GB2312" w:cs="仿宋_GB2312"/>
          <w:sz w:val="24"/>
          <w:szCs w:val="24"/>
        </w:rPr>
        <w:t>参观中国共产党历史展览馆，虽然已不是第一次，但是灵魂深处仍然感到深深的震撼。展览以“不忘初心，牢记使命”为主题，内容分为四个部分。第一部分，“建立中国共产党，夺取新民主主义革命伟大胜利”，展现了中国共产党成立及新民主主义革命斗争的历史进程。1921年7月，开天辟地，中国有了共产党，从此历史掀开了新的一页。经过28年艰苦卓绝的斗争，建立了新中国。第二部分，“成立中华人民共和国，进行社会主义革命和建设”。讲述了新中国建立后，党领导全国人民，进行社会主义革命和建设的历史。第三部分，“实行改革开放，开创和发展中国特色社会主义”。展示了自十一届三中全会以来，改革开放的光辉历程。第四部分，“推进中国特色社会主义进入新时代，全面建成小康社会，开启全面建设社会主义现代化国家新征程”。通过展览2600余幅图片、3500件（套）文物实物，第一次全方位、全过程、全景式、史诗般地展示了中国共产党波澜壮阔的百年历程。</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展馆中，用大量的实物及录像、模拟场景把党的百年历史浓缩成为可以触摸的历史记忆。在展示中，有中国第一本翻译出版的《共产党宣言》，党的一大会址、嘉兴南湖游船现场模拟场景，展现了中国共产党诞生的历史记忆。展品中有朱德总司令在南昌起义中使用的驳壳枪，展示了人民军队的诞生起点。现场看到红军长征的4D场景体验，惊心动魄，只见大渡河的铁索桥横空出世、波涛汹涌、铁索犹寒。红军过雪山草地、吃草根、啃牛皮、历尽艰辛。新中国建立前，无数革命先烈，抛头颅、洒热血，英勇牺牲。在革命先驱李大钊烈士牺牲的绞刑架（复制品）前，人们注目沉思，感念烈士的坚贞不屈，革命理想高于天的坚强信念。在刘胡兰烈士牺牲的铡刀（复制品）前，深刻领会到“生的伟大，死的光荣”的含义。新中国的建立，是无数共产党员和革命先烈用鲜血换来的。1949年10月1日，开国大典的盛景，红旗如海，掌声如雷。伟大领袖毛主席庄严宣告:“中华人民共和国中央人民政府今天成立了！”宣示了新中国的诞生！参观这些盛景，回顾党的历史，无不令人心潮澎湃，震撼不已。</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重温初心。</w:t>
      </w:r>
      <w:r>
        <w:rPr>
          <w:rFonts w:hint="eastAsia" w:ascii="仿宋_GB2312" w:hAnsi="仿宋_GB2312" w:eastAsia="仿宋_GB2312" w:cs="仿宋_GB2312"/>
          <w:sz w:val="24"/>
          <w:szCs w:val="24"/>
        </w:rPr>
        <w:t>回顾党的百年历史，深刻彰显着中国共产党人不变的初心。共产党员的初心是什么？党的二十大报告指出:共产党员的初心和使命，就是为中国人民谋幸福，为中华民族谋复兴。在参观展览的过程中，我深深认识到，共产党员的初心，就是一切为了人民，为人民谋幸福。党的宗旨，就是全心全意为人民服务，一切从人民利益出发，为人民谋利益，为人民谋幸福。一路走来，从建国初创、改革开放到如今的新时代，“以人民为本”是贯穿全程的鲜明脉络。革命先辈浴血奋战，只为推翻压迫、建立属于人民的国家；建设时期改革发展、保障群众生活；改革开放推动国家现代化。我们在党的领导下，坚守“江山就是人民，人民就是江山”，把为民宗旨切实落到社会各领域、民生各环节。</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当年，是伟大领袖毛主席在天安门上面对游行的百万群众，喊出“人民万岁”的时代最强音，这是共产党人初心的最高诠释。今天，习近平总书记提出“人民至上”，以新时代中国特色社会主义思想为指导，率领全国人民建设社会主义现代化。在建设现代化社会主义强国实现强国梦的奋斗中，在全国农村开展脱贫工作、实现全面脱贫，全民进入小康社会，这也是中国共产党人初心的最美好的心愿和体现。</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感受使命。</w:t>
      </w:r>
      <w:r>
        <w:rPr>
          <w:rFonts w:hint="eastAsia" w:ascii="仿宋_GB2312" w:hAnsi="仿宋_GB2312" w:eastAsia="仿宋_GB2312" w:cs="仿宋_GB2312"/>
          <w:sz w:val="24"/>
          <w:szCs w:val="24"/>
        </w:rPr>
        <w:t>展览中充分展示了共产党员的使命。党章总纲中明确党的根本宗旨是全心全意为人民服务。党的二十大强调，共产党员“务必不忘初心，牢记使命”。初心和使命是密切相联的。初心是靠使命来实现的。我们的使命，就是要把人民对美好生活的向往作为奋斗目标，在发展中保障和改善民生，促进全体人民共同富裕，推动民族复兴。展馆中，雷锋日记中的一句话“我要把有限的生命，投入到无限的为人民服务中去”，使我感触犹深。共产党员的使命，就是把自己投入到无限的为人民服务之中，为老百姓办实事，为老百姓谋幸福，在改革开放中促进各项事业发展，推动国家和民族复兴。无数的科学家为了使命而奋斗终生，“两弹一星元勋”钱学森、邓稼先等人呕心沥血为科技事业奋力攻关，创造出前无古人的光辉业绩；科学家郭永怀与警卫员，在飞机失事的生死关头，用身体紧紧护住宝贵的科研数据，英勇牺牲，保护住科研数据的完好无损。一桩桩一件件，共产党员的英雄事迹充分体现了共产党员的伟大使命，他们为了中华民族的复兴献出自己的鲜血和生命，这些都已成为我们践行共产党员使命的光辉榜样。</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传承有责。</w:t>
      </w:r>
      <w:r>
        <w:rPr>
          <w:rFonts w:hint="eastAsia" w:ascii="仿宋_GB2312" w:hAnsi="仿宋_GB2312" w:eastAsia="仿宋_GB2312" w:cs="仿宋_GB2312"/>
          <w:sz w:val="24"/>
          <w:szCs w:val="24"/>
        </w:rPr>
        <w:t>只有传承好、发扬好党的光荣传统，党的事业才能薪火相传、兴旺发达。通过参观中国共产党历史展览馆，我受到一次生动、具体、深刻的党史教育。我深刻意识到，传承是此行最重要的收获：一代代人接续传递党的优良传统与为民宗旨，坚守初心使命，承接前辈的奋斗旗帜，延续为民谋福、为国复兴的初心力量。</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光阴飞逝，斗转星移。今年是中国共产党建党105周年，我辈当认清自身肩负的责任，常怀对党、人民与时代的敬畏之心，把党的宗旨转化为持久的自觉，勇担时代使命，奋力前行。</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（作者系区政府办退休干部）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学习红色文化  传承革命精神</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——参观河间市白求恩手术室旧址纪念馆感悟</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杨  南</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小时候，我们在课本上都读过《纪念白求恩》的文章，观看过电影《白求恩大夫》。不久前，我有机会走进河北省河间市白求恩手术室旧址纪念馆参观，感受这位国际主义战士无私无畏、忘我的工作热情，把中国人民的解放事业当作自己事业的共产主义精神，敬仰他守护生命不畏牺牲所铸就的光辉典范。</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诺尔曼·白求恩是加拿大共产党员、世界著名的胸外科专家。1937年，中国的抗日战争爆发后，他放弃了十分优越的工作和生活条件，受加拿大共产党和美国共产党派遣，率领医疗队来华支援中国人民抗日战争，于1938年初来到中国，同年春到达延安，毛泽东主席接见了他。不久，他转赴抗战根据地，担任晋察冀军区卫生顾问。在艰苦的战争环境里，他始终把中国人民的解放事业当作他自己的事业，和抗日根据地军民同甘苦、共命运，以高度的国际主义、共产主义精神和忘我的工作热忱，为我国人民的解放事业做出了巨大贡献。</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河间市白求恩手术室旧址位于河北省河间市涞源县东北32公里的卧佛堂镇屯庄村内，该旧址是纪念白求恩医生的重要场所。白求恩在抗日战争期间为中国伤员提供了宝贵的医疗援助，悉心致力于改进部队的医疗工作和战地救治，降低伤员的死亡率和残废率，直到生命的最后时刻。该旧址1982年被河北省委、省政府公布为“河北省重点文物保护单位”，1995年被河北省委、省政府公布为“河北省爱国主义教育基地”，1997年被中宣部列为百家爱国主义教育基地之一。1998年河北省委、省政府决定三级投资157.2万元重修扩建，工程于2000年8月竣工，名称也由白求恩手术室旧址易名为河间市白求恩手术室旧址纪念馆。</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河北省涞源这片红色热土是革命老区，抗日战争时期全县人民在中国共产党的领导下，奋起保卫自己的家园，同入侵日寇进行了艰苦卓绝的斗争，成为晋察冀边区抗日根据地的重要组成部分。1937年10月至1945年5月，在各级党组织的坚强领导下，全县人民全力配合主力部队，浴血奋战，给日本侵略军以沉重打击，消灭并牵制了敌人的大批兵力，有力地配合并支援了正面战场，为夺取抗日战争的全面胜利作出了重要贡献。期间，发生在涞源大地上的大小战斗有上千次。其中，在晋察冀边区乃至全国抗日战场产生重大影响的战役战斗就有4次之多。特别是雁宿崖、黄土岭战役，一举歼灭侵华日军900余人，击毙侵华日军中将阿部规秀，激扬了我中华神威，使侵略者闻风丧胆。涞源县曾两度被晋察冀边区政府命名为“对敌斗争模范县”。1945年5月，第四次收复涞源县城，涞源全境率先解放。</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旧址纪念馆大门上方悬挂的“白求恩手术室旧址”匾额，是由曾参加1939年4月的齐会战斗，时任120师716团政治委员的廖汉生于20世纪80年代题写的。旧址纪念馆总占地面积6000平方米，建筑面积650平方米，展室面积300平方米。展厅内布展以历史图片、照片为主，结合近代革命文物，综合运用沙盘、绘画及声、光、电等高科技手段，展示了白求恩到中国以来尤其是在冀中地区的生活、工作历程，弘扬了白求恩忘我工作、无私奉献的精神。</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1939年11月12日白求恩在唐县黄石口辞世，终年49岁。11月17日，晋察冀边区党、政、军领导机关和驻地群众为他举行了隆重的葬礼。12月1日，延安各界举行追悼大会，毛泽东题了挽词，并撰写《纪念白求恩》一文，对白求恩毫不利己、专门利人的精神给予了高度评价，称其为“一个高尚的人，一个纯粹的人，一个有道德的人，一个脱离了低级趣味的人，一个有益于人民的人”，并号召全党、全军、全国人民学习他的国际主义精神和共产主义精神。从此，白求恩的名字深深镌刻在中国人民心中。</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如今，那弥漫着硝烟和战斗年代已经远去，但这里的一草一木、一景一物，依然能够让人感受到白求恩毫不利己、专门利人的国际主义、共产主义精神历久弥新，激励着一代又一代后来人学习、继承、发扬白求恩精神，英雄的革命精神和理想信念已被后来人牢记心中，赓续传承。</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（作者系羊坊店街道退休干部）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石库门里的红色回响</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王  莉</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近日，我怀着无比崇敬和感恩的心情来到上海兴业路76号中国共产党第一次代表大会会址参观学习。</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这里是一座至今保存完好的石库门建筑，青红砖交错，乌黑的木门配着沉甸甸的铁环，拱形的石雕门门框四周由米黄色的石条围成。一处普通的石库门两层老楼，底层的18平方米房间就是中共一大会址，是中国共产党确立初心的地方，是百年红色征程的起点。</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石库门前游人如织，在工作人员的带领下依次排队向前。大家都放慢脚步，眼里饱含着追思和敬畏，抚今追昔，踏访中国革命的发源地，翻看中国共产党百年的历史画卷，感叹中国共产党105年走过的艰辛路程和创造的丰功伟绩。</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走进中共一大会址纪念馆，古朴的房间陈设还原了一百多年前的场景。不大的客厅摆放着简单的桌椅，桌上摆着茶壶和茶杯。空间朴素却不失庄严肃穆，使参观者敬仰之情油然而生！跟随讲解员清晰的介绍，我们仿佛看到在这间十几平米的石库门内，召开中国共产党第一次代表大会的情景，1921年7月，代表全国各地50多名党员的13名代表及两名共产国际代表出席了大会，并通过了党纲和决议，选举了由陈独秀等三人组成的中央局，宣告了中国共产党的成立！这是中国近代史上开天辟地的大事变。大会通过的党的第一个纲领表明，中国共产党一经成立就旗帜鲜明地把社会主义和共产主义规定为自己的奋斗目标。</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讲解员的缓缓讲述把我们带入一百多年前的那个旧中国。鸦片战争后的中国山河破碎、民生凋敝、战乱频发，同时伴随着各种救国运动的兴起，洋务运动、戊戌变法、辛亥革命爆发，但都没有改变旧中国贫弱的局面。亿万百姓生活在水深火热之中，在民族危难的历史时刻，马克思主义如同黑暗中的一道闪电，照亮了中国革命前进的方向。顺着展厅前行，大量珍贵历史照片及资料见证了早期共产党人的革命事迹，泛黄的《共产党宣言》中文译本跃入眼帘，仿佛看到陈望道在柴房里“蘸着墨汁吃棕子”，那句“真理的味道非常甜”穿越百年仍能叩击人心；李白用过的电台修理工具磨得发亮，那永不消失的电波让我们至今难忘革命先烈为信仰舍身忘死的赤诚。每一件文物、每一幅照片都不只是陈列，而是一群共产党人“为天地立心，为民生立命”的鲜活注脚。一百多年过去，看到这些宝贵的历史资料，仍然让我们心潮澎湃！</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个以马克思列宁主义为行动指南的、完全新式的无产阶级政党的崛起，犹如擎起的一把熊熊火炬，给近代饱受战乱、灾难深重的中国人民送来了光明和希望。从此，中国革命面貌焕然一新，中国人民谋求民族独立、人民解放和国家富强人民幸福的斗争有了主心骨。习近平总书记指出：只要我们深入了解中国近代史、中国现代史、中国革命史，就不难发现，如果没有中国共产党领导，我们的国家、我们的民族不可能取得今天这样的成就，也不可能具有今天这样的国际地位。这是深刻总结中国近代以来历史得出的科学结论。</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站在中共一大会址前，回看展望民族复兴的辉煌历程，作为一名拥有五十二年党龄的老党员，更加深刻体会“没有共产党就没有新中国”，没有共产党就没有中华民族的伟大复兴！此次参观让我对中国共产党建党105周年的发展史有了更加深刻印象。</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历史川流不息，精神代代相传。百年征程已入史册，新的征程就在脚下。党的二十届四中全会胜利召开，标志着第二个百年奋斗目标迈出新的步伐！我们要在以习近平同志为核心的党中央坚强领导下，奋力推进社会主义现代化建设，在实现中华民族伟大复兴的新征程上砥砺前行，坚守初心始终如一，让红色党旗永远高高飘扬！</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（作者系八里庄街道退休干部）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不忘初心  心系社区</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王同利</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2012年初，我从香山街道退休。作为一位多年从事基层社会工作的党员，我想我应该趁着自己还有精力和街居工作经验回到社区发挥余热，做一些为社区群众服务的事情，力所能及的参与社区公益活动，做到离职不离岗，继续履行一名党员入党时的初心和承诺。</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来也巧，退休后的第三个月，正逢海淀区进行第八届社区居委会换届选举。我在燕园街道动员和社区居民的劝说下，报名参选社会招募的居干职位，并被推举为燕东园社区居委会成员的候选人。经过居民投票，我被选举为社区居委会主任，后又担任了社区书记，一干就是两届七年。</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燕东园社区是一个有千余户居民的老旧社区，这里缺少物业管理、外租户较多，居干人员平均年龄近50岁。面对这种情况我知难而进，从多方入手一步步地展开社区全面建设。我首先从社区居委会人员的思想工作做起，把大家的思想统一到干实事、讲和谐、抓服务上来，调动多方积极性，发挥老党员和群众骨干的作用，以当年开展的创建“北京市六型社区”为契机，不断提升社区工作者的能力和水平。又在街道的支持下，下力气抓好社区的环境改善，我带领社区工作人员、保洁和保安人员清理社区卫生死角，组织群众开展清洁日活动，整修了小区破损路面，修建了健身广场。在精神文明建设方面，积极开展社区文体活动和健康宣传，同时开办了社区党校，定期组织大家学习党的理论知识、时事政治，增强党员和群众关心国家大事、关心社区建设的向心力和凝聚力。为确保社区安全稳定，我们组建了一支近百人的治安志愿者队伍，常年做好看家护院的社区巡逻；针对社区居民之间出现的纠纷，主动开展民间调解工作化解矛盾，实现小事不出社区、大事不出街道。</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社区工作的十多年里，我把精力都投入到社区事业及群众工作中。每年除夕夜，我都带头去值班；夏季汛期时，我带领检查防汛；冬季刮风下雪后，组织大家清理环境、铲冰扫雪，保证路面畅通、居民出行无阻。几年干下来，社区环境干净了，道路平整了，排水顺畅了，群众安全感提升了，燕东园社区被评为北京市和海淀区“文明社区”，2016年我被北京大学党委评为“优秀共产党员”。面对这些可喜变化、上级肯定和群众的赞扬，让我充满成就感和幸福感，因为这里有我的小家，更是千百居民共同生活的大家园，建设好、守护好、服务好、管理好这片邻里家园，不正是我到社区工作的初衷和一名党员追求的初心嘛。</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今天，我已从社区居委会领导岗位上退下来了，但还担任社区支部委员。我将始终牢记共产党员的责任和本分，继续配合社区居委会的各项工作，积极参加社区组织的活动，无论是在社区站岗、清洁环境还是在理论学习、文体活动中，都要发挥一名党员的作用，做一名党员应当做的事。我想，党员没有在职与退休之分，只要组织有需要、群众有需求，党员就有使命所在。我会一直这样坚守下去，与社区群众一起共同营造温暖安心的家园。</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一次入党、终生为党，初心不变、践行使命，这是我一生的承诺。</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（作者系香山街道退休干部）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家里老人出行不便，子女可以代替开药吗？</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《医疗保障基金使用监督管理条例》第十七条第二款明确规定：“因特殊原因需要委托他人代为购药的，应当提供委托人和受托人的身份证明。”因此，在老人行动不便等特殊情况下，子女可以代其购药。</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bCs/>
          <w:sz w:val="24"/>
          <w:szCs w:val="24"/>
        </w:rPr>
        <w:t>重要提醒</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代开药时，一定要用患者本人的医保卡/医保码挂号、买药</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xml:space="preserve"> 如果使用医保码，您可以通过“亲情账户”绑定老人的医保码，在办理挂号时出示老人的医保码即可。</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xml:space="preserve"> 如果使用实体卡，您要携带老人的医保卡，使用老人的名义挂号，并携带您本人的身份证（医保卡）等身份证明材料。</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参保职工本人的医保个人账户余额，可以给父母、配偶、子女、兄弟姐妹、祖父母、外祖父母、孙子女、外孙子女这些近亲属使用，但前提是您的近亲属也参加了基本医保。</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如果您已帮患者本人用他的医保卡/医保码开药报销了，剩下个人支付的钱就可以用你的医保卡/医保码支付。</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再次提醒</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无论在任何情况下就医购药都必须使用患者本人的医保卡/医保码办理医保报销。</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报销后需个人支付的钱才可以用职工参保人的医保卡/医保码支付。</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家庭共济政策“共济”的是职工医保参保人医保卡个人账户的钱而非职工医保卡的报销额度。</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（来源“海淀医保”微信公众号）</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薪火相传守初心　匠心筑梦航天路</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——海淀区关爱主题活动成功举办</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7月15日，海淀区举办“薪火相传守初心 匠心筑梦航天路”关爱主题活动。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届全国人大常委会副委员长、中国关工委主任顾秀莲，中国关工委常务副主任鲁勇；北京市关工委主任梁伟，副主任赵小卫；海淀区关工委主任刘恪，海淀区委组织部副部长、老干部局局长、区关工委常务副主任张宇光出席活动。中国关工委、北京市关工委、海淀区相关单位领导，航天领域“五老”代表，企业家代表及青少年代表80余人参加。</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活动前，大家一同参观了北京卫星制造厂科技园“‘两弹一星’在海淀主题展”，观摩珍贵史料照片、实物模型与影像资料，重温钱学森、邓稼先等老一辈国防科研工作者扎根海淀、隐姓埋名、攻坚克难的奋斗征程，体悟先辈以身许国、无私奉献的崇高家国情怀。</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北京市关工委主任梁伟为活动致辞。他表示，本次活动立足海淀特色资源，有效激活关工组织和关爱阵地的育人活力，全面提升关心下一代工作服务效能。希望各领域关工委、关心下一代教育基地和“五老”工作室能继续坚守为党育人、为国育才初心使命，持续深耕关爱事业、用心守护少年成长，为培养德智体美劳全面发展的时代新人贡献更多关工力量。</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关爱活动对2026年海淀区新建立的7家关工委、新成立的7家“五老”工作室、新命名的5家关心下一代教育基地进行了展示和介绍。中国航天科工集团第二研究院二○八所关工委主任王国龙、“心晴同行”五老工作室主任李洁、北京卫星制造厂科技园基地孙丽华作为代表发言，表示将充分利用自身资源与专业优势，发挥好关工委组织与关爱阵地育人效能，用心用情做好关爱服务，助力青少年向阳成长、逐梦未来。</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航天系统“五老”徐申、祝晶与中国人民大学附属中学实验小学青少年合唱《玉盘》，致敬一代代甘于奉献、勇攀高峰的航天人，展现海淀“五老”和青少年昂扬向上、心怀家国的精神风貌。</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活动结束后，参会领导参观“薪火聚力・助企育才”五老工作室。海淀区关工委副主任王澎重点介绍了在科技园区建立关工委、“五老”工作室和教育基地的情况，“薪火聚力・助企育才”五老工作室主任毕淑琴介绍了工作室建设要求、核心任务、相关工作计划以及服务矩阵，展示了关心下一代“云问”智能体，呈现工作室整合多方力量，发挥银发智库作用，精准赋能青年职工和青少年成长成才的关爱成效。</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本次活动以航天精神为纽带，进一步打通多方协同育人通道，壮大海淀区关心下一代工作队伍。下一步，海淀区关工委将持续用好区域资源，不断擦亮育人品牌，丰富校外实践载体，引导广大青少年成长为担当民族复兴大任的时代新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汉仪书宋二简">
    <w:altName w:val="宋体"/>
    <w:panose1 w:val="02010609000101010101"/>
    <w:charset w:val="86"/>
    <w:family w:val="auto"/>
    <w:pitch w:val="default"/>
    <w:sig w:usb0="00000000" w:usb1="00000000" w:usb2="00000002" w:usb3="00000000" w:csb0="00040000" w:csb1="00000000"/>
  </w:font>
  <w:font w:name="汉仪楷体简">
    <w:altName w:val="宋体"/>
    <w:panose1 w:val="02010609000101010101"/>
    <w:charset w:val="86"/>
    <w:family w:val="auto"/>
    <w:pitch w:val="default"/>
    <w:sig w:usb0="00000000" w:usb1="00000000" w:usb2="00000002" w:usb3="00000000" w:csb0="00040000" w:csb1="00000000"/>
  </w:font>
  <w:font w:name="汉仪中黑简">
    <w:altName w:val="黑体"/>
    <w:panose1 w:val="02010609000101010101"/>
    <w:charset w:val="86"/>
    <w:family w:val="auto"/>
    <w:pitch w:val="default"/>
    <w:sig w:usb0="00000000" w:usb1="00000000" w:usb2="00000002" w:usb3="00000000" w:csb0="00040000" w:csb1="00000000"/>
  </w:font>
  <w:font w:name="仿宋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B656F4"/>
    <w:rsid w:val="15723F2F"/>
    <w:rsid w:val="44233ED4"/>
    <w:rsid w:val="4CF745AB"/>
    <w:rsid w:val="73C4639B"/>
    <w:rsid w:val="78C20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Title"/>
    <w:unhideWhenUsed/>
    <w:qFormat/>
    <w:uiPriority w:val="99"/>
    <w:pPr>
      <w:spacing w:beforeLines="0" w:afterLines="0" w:line="900" w:lineRule="atLeast"/>
    </w:pPr>
    <w:rPr>
      <w:rFonts w:hint="eastAsia" w:ascii="方正小标宋简体" w:hAnsi="方正小标宋简体" w:eastAsia="方正小标宋简体" w:cstheme="minorBidi"/>
      <w:spacing w:val="24"/>
      <w:sz w:val="48"/>
      <w:szCs w:val="24"/>
    </w:rPr>
  </w:style>
  <w:style w:type="paragraph" w:customStyle="1" w:styleId="5">
    <w:name w:val="[无段落样式]"/>
    <w:unhideWhenUsed/>
    <w:uiPriority w:val="99"/>
    <w:pPr>
      <w:widowControl w:val="0"/>
      <w:autoSpaceDE w:val="0"/>
      <w:autoSpaceDN w:val="0"/>
      <w:adjustRightInd w:val="0"/>
      <w:spacing w:beforeLines="0" w:afterLines="0" w:line="288" w:lineRule="auto"/>
      <w:jc w:val="both"/>
      <w:textAlignment w:val="center"/>
    </w:pPr>
    <w:rPr>
      <w:rFonts w:hint="eastAsia" w:ascii="宋体" w:hAnsi="宋体" w:eastAsia="宋体" w:cstheme="minorBidi"/>
      <w:color w:val="000000"/>
      <w:sz w:val="24"/>
      <w:szCs w:val="24"/>
      <w:lang w:val="zh-CN"/>
    </w:rPr>
  </w:style>
  <w:style w:type="paragraph" w:customStyle="1" w:styleId="6">
    <w:name w:val="[基本段落]"/>
    <w:basedOn w:val="5"/>
    <w:unhideWhenUsed/>
    <w:qFormat/>
    <w:uiPriority w:val="99"/>
    <w:pPr>
      <w:spacing w:beforeLines="0" w:afterLines="0"/>
    </w:pPr>
    <w:rPr>
      <w:rFonts w:hint="eastAsia"/>
      <w:sz w:val="24"/>
      <w:szCs w:val="24"/>
    </w:rPr>
  </w:style>
  <w:style w:type="paragraph" w:customStyle="1" w:styleId="7">
    <w:name w:val="标题副本"/>
    <w:basedOn w:val="5"/>
    <w:unhideWhenUsed/>
    <w:uiPriority w:val="99"/>
    <w:pPr>
      <w:spacing w:beforeLines="0" w:afterLines="0"/>
    </w:pPr>
    <w:rPr>
      <w:rFonts w:hint="eastAsia" w:ascii="汉仪书宋二简" w:hAnsi="汉仪书宋二简" w:eastAsia="汉仪书宋二简"/>
      <w:spacing w:val="7"/>
      <w:sz w:val="28"/>
      <w:szCs w:val="24"/>
    </w:rPr>
  </w:style>
  <w:style w:type="paragraph" w:customStyle="1" w:styleId="8">
    <w:name w:val="落款"/>
    <w:basedOn w:val="1"/>
    <w:unhideWhenUsed/>
    <w:qFormat/>
    <w:uiPriority w:val="99"/>
    <w:pPr>
      <w:spacing w:beforeLines="0" w:afterLines="0"/>
      <w:ind w:firstLine="0"/>
      <w:jc w:val="right"/>
    </w:pPr>
    <w:rPr>
      <w:rFonts w:hint="eastAsia" w:ascii="汉仪楷体简" w:hAnsi="汉仪楷体简" w:eastAsia="汉仪楷体简"/>
      <w:sz w:val="22"/>
      <w:szCs w:val="24"/>
    </w:rPr>
  </w:style>
  <w:style w:type="paragraph" w:customStyle="1" w:styleId="9">
    <w:name w:val="二标"/>
    <w:basedOn w:val="2"/>
    <w:unhideWhenUsed/>
    <w:uiPriority w:val="99"/>
    <w:pPr>
      <w:spacing w:beforeLines="0" w:afterLines="0" w:line="386" w:lineRule="atLeast"/>
      <w:ind w:firstLine="454"/>
    </w:pPr>
    <w:rPr>
      <w:rFonts w:hint="eastAsia" w:ascii="汉仪中黑简" w:hAnsi="汉仪中黑简" w:eastAsia="汉仪中黑简"/>
      <w:spacing w:val="12"/>
      <w:position w:val="-16"/>
      <w:sz w:val="24"/>
      <w:szCs w:val="24"/>
    </w:rPr>
  </w:style>
  <w:style w:type="character" w:customStyle="1" w:styleId="10">
    <w:name w:val="楷体"/>
    <w:unhideWhenUsed/>
    <w:qFormat/>
    <w:uiPriority w:val="99"/>
    <w:rPr>
      <w:rFonts w:hint="eastAsia" w:ascii="汉仪楷体简" w:hAnsi="汉仪楷体简" w:eastAsia="汉仪楷体简"/>
      <w:sz w:val="22"/>
      <w:szCs w:val="24"/>
    </w:rPr>
  </w:style>
  <w:style w:type="character" w:customStyle="1" w:styleId="11">
    <w:name w:val="字符样式2"/>
    <w:basedOn w:val="10"/>
    <w:unhideWhenUsed/>
    <w:uiPriority w:val="99"/>
    <w:rPr>
      <w:rFonts w:hint="eastAsia" w:ascii="方正小标宋简体" w:hAnsi="方正小标宋简体" w:eastAsia="方正小标宋简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21593</Words>
  <Characters>21864</Characters>
  <Lines>0</Lines>
  <Paragraphs>0</Paragraphs>
  <TotalTime>1</TotalTime>
  <ScaleCrop>false</ScaleCrop>
  <LinksUpToDate>false</LinksUpToDate>
  <CharactersWithSpaces>21909</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user</cp:lastModifiedBy>
  <dcterms:modified xsi:type="dcterms:W3CDTF">2026-07-24T08:36:13Z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KSOTemplateDocerSaveRecord">
    <vt:lpwstr>eyJoZGlkIjoiZTY1MDQ4OTM2NjcyOWI1ZDc4NzYyM2RiZDNlZjk3MGEiLCJ1c2VySWQiOiIxNjM3MTk4Mjc4In0=</vt:lpwstr>
  </property>
  <property fmtid="{D5CDD505-2E9C-101B-9397-08002B2CF9AE}" pid="4" name="ICV">
    <vt:lpwstr>42F3694CDDBD4986A7EC982012B6DF68_12</vt:lpwstr>
  </property>
</Properties>
</file>